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52287">
      <w:pPr>
        <w:pStyle w:val="3"/>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附件一：</w:t>
      </w:r>
    </w:p>
    <w:p w14:paraId="0AB1CACD">
      <w:pPr>
        <w:pStyle w:val="3"/>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请参加调研供应商按照以下要求提供材料：</w:t>
      </w:r>
    </w:p>
    <w:p w14:paraId="18D6053B">
      <w:pPr>
        <w:pStyle w:val="3"/>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福建医科大学附属第一医院：</w:t>
      </w:r>
    </w:p>
    <w:p w14:paraId="7B30E9CE">
      <w:pPr>
        <w:pStyle w:val="3"/>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本公司自愿参与贵院</w:t>
      </w:r>
      <w:r>
        <w:rPr>
          <w:rFonts w:hint="eastAsia" w:ascii="宋体" w:hAnsi="宋体" w:eastAsia="宋体" w:cs="宋体"/>
          <w:b w:val="0"/>
          <w:bCs w:val="0"/>
          <w:color w:val="000000"/>
          <w:sz w:val="24"/>
          <w:szCs w:val="24"/>
          <w:u w:val="single"/>
        </w:rPr>
        <w:t>医疗设备检定和校准服务</w:t>
      </w:r>
      <w:r>
        <w:rPr>
          <w:rFonts w:hint="eastAsia" w:ascii="宋体" w:hAnsi="宋体" w:eastAsia="宋体" w:cs="宋体"/>
          <w:b w:val="0"/>
          <w:bCs w:val="0"/>
          <w:color w:val="000000"/>
          <w:sz w:val="24"/>
          <w:szCs w:val="24"/>
        </w:rPr>
        <w:t>项目</w:t>
      </w:r>
      <w:r>
        <w:rPr>
          <w:rFonts w:hint="eastAsia" w:ascii="宋体" w:hAnsi="宋体" w:cs="宋体"/>
          <w:b w:val="0"/>
          <w:bCs w:val="0"/>
          <w:color w:val="000000"/>
          <w:sz w:val="24"/>
          <w:szCs w:val="24"/>
          <w:lang w:val="en-US" w:eastAsia="zh-CN"/>
        </w:rPr>
        <w:t>调研</w:t>
      </w:r>
      <w:r>
        <w:rPr>
          <w:rFonts w:hint="eastAsia" w:ascii="宋体" w:hAnsi="宋体" w:eastAsia="宋体" w:cs="宋体"/>
          <w:b w:val="0"/>
          <w:bCs w:val="0"/>
          <w:color w:val="000000"/>
          <w:sz w:val="24"/>
          <w:szCs w:val="24"/>
        </w:rPr>
        <w:t>论证，在此郑重承诺本公司</w:t>
      </w:r>
      <w:r>
        <w:rPr>
          <w:rFonts w:hint="eastAsia" w:ascii="宋体" w:hAnsi="宋体" w:eastAsia="宋体" w:cs="宋体"/>
          <w:b w:val="0"/>
          <w:bCs w:val="0"/>
          <w:color w:val="000000"/>
          <w:sz w:val="24"/>
          <w:szCs w:val="24"/>
          <w:lang w:eastAsia="zh-Hans"/>
        </w:rPr>
        <w:t>持有合法的企业营业执照</w:t>
      </w:r>
      <w:r>
        <w:rPr>
          <w:rFonts w:hint="eastAsia" w:ascii="宋体" w:hAnsi="宋体" w:eastAsia="宋体" w:cs="宋体"/>
          <w:b w:val="0"/>
          <w:bCs w:val="0"/>
          <w:color w:val="000000"/>
          <w:sz w:val="24"/>
          <w:szCs w:val="24"/>
        </w:rPr>
        <w:t>，</w:t>
      </w:r>
      <w:r>
        <w:rPr>
          <w:rFonts w:hint="eastAsia" w:ascii="宋体" w:hAnsi="宋体" w:cs="宋体"/>
          <w:b w:val="0"/>
          <w:bCs w:val="0"/>
          <w:color w:val="000000"/>
          <w:sz w:val="24"/>
          <w:szCs w:val="24"/>
          <w:lang w:eastAsia="zh-CN"/>
        </w:rPr>
        <w:t>且</w:t>
      </w:r>
      <w:r>
        <w:rPr>
          <w:rFonts w:hint="eastAsia" w:ascii="宋体" w:hAnsi="宋体" w:eastAsia="宋体" w:cs="宋体"/>
          <w:b w:val="0"/>
          <w:bCs w:val="0"/>
          <w:color w:val="000000"/>
          <w:sz w:val="24"/>
          <w:szCs w:val="24"/>
        </w:rPr>
        <w:t>以下相关材料内容真实、合法、有效。</w:t>
      </w:r>
    </w:p>
    <w:p w14:paraId="7065F670">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提供</w:t>
      </w:r>
      <w:r>
        <w:rPr>
          <w:rFonts w:hint="eastAsia" w:ascii="宋体" w:hAnsi="宋体" w:eastAsia="宋体" w:cs="宋体"/>
          <w:b w:val="0"/>
          <w:bCs w:val="0"/>
          <w:color w:val="000000"/>
          <w:kern w:val="0"/>
          <w:sz w:val="24"/>
          <w:szCs w:val="24"/>
          <w:lang w:eastAsia="zh-Hans" w:bidi="ar"/>
        </w:rPr>
        <w:t>营业执照复</w:t>
      </w:r>
      <w:r>
        <w:rPr>
          <w:rFonts w:hint="eastAsia" w:ascii="宋体" w:hAnsi="宋体" w:eastAsia="宋体" w:cs="宋体"/>
          <w:b w:val="0"/>
          <w:bCs w:val="0"/>
          <w:color w:val="000000"/>
          <w:kern w:val="0"/>
          <w:sz w:val="24"/>
          <w:szCs w:val="24"/>
          <w:lang w:bidi="ar"/>
        </w:rPr>
        <w:t>印</w:t>
      </w:r>
      <w:r>
        <w:rPr>
          <w:rFonts w:hint="eastAsia" w:ascii="宋体" w:hAnsi="宋体" w:eastAsia="宋体" w:cs="宋体"/>
          <w:b w:val="0"/>
          <w:bCs w:val="0"/>
          <w:color w:val="000000"/>
          <w:kern w:val="0"/>
          <w:sz w:val="24"/>
          <w:szCs w:val="24"/>
          <w:lang w:eastAsia="zh-Hans" w:bidi="ar"/>
        </w:rPr>
        <w:t>件</w:t>
      </w:r>
      <w:r>
        <w:rPr>
          <w:rFonts w:hint="eastAsia" w:ascii="宋体" w:hAnsi="宋体" w:cs="宋体"/>
          <w:b w:val="0"/>
          <w:bCs w:val="0"/>
          <w:color w:val="000000"/>
          <w:kern w:val="0"/>
          <w:sz w:val="24"/>
          <w:szCs w:val="24"/>
          <w:lang w:eastAsia="zh-CN" w:bidi="ar"/>
        </w:rPr>
        <w:t>（</w:t>
      </w:r>
      <w:r>
        <w:rPr>
          <w:rFonts w:hint="eastAsia" w:ascii="宋体" w:hAnsi="宋体" w:cs="宋体"/>
          <w:b w:val="0"/>
          <w:bCs w:val="0"/>
          <w:color w:val="000000"/>
          <w:kern w:val="0"/>
          <w:sz w:val="24"/>
          <w:szCs w:val="24"/>
          <w:lang w:val="en-US" w:eastAsia="zh-CN" w:bidi="ar"/>
        </w:rPr>
        <w:t>单独成页、第一页，相关内容清晰可见）</w:t>
      </w:r>
    </w:p>
    <w:p w14:paraId="0EBDD26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p>
    <w:p w14:paraId="0A13CA3D">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p>
    <w:p w14:paraId="422E8011">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项目报价</w:t>
      </w:r>
      <w:r>
        <w:rPr>
          <w:rFonts w:hint="eastAsia" w:ascii="宋体" w:hAnsi="宋体" w:eastAsia="宋体" w:cs="宋体"/>
          <w:b w:val="0"/>
          <w:bCs w:val="0"/>
          <w:color w:val="000000"/>
          <w:kern w:val="0"/>
          <w:sz w:val="24"/>
          <w:szCs w:val="24"/>
          <w:lang w:eastAsia="zh-Hans" w:bidi="ar"/>
        </w:rPr>
        <w:t>并加盖公章</w:t>
      </w:r>
      <w:r>
        <w:rPr>
          <w:rFonts w:hint="eastAsia" w:ascii="宋体" w:hAnsi="宋体" w:eastAsia="宋体" w:cs="宋体"/>
          <w:b w:val="0"/>
          <w:bCs w:val="0"/>
          <w:color w:val="000000"/>
          <w:kern w:val="0"/>
          <w:sz w:val="24"/>
          <w:szCs w:val="24"/>
          <w:lang w:val="en-US" w:eastAsia="zh-CN" w:bidi="ar"/>
        </w:rPr>
        <w:t>（包含服务人工费、配件费、运费、安装调试费、差旅费、税费等一切费用</w:t>
      </w:r>
      <w:r>
        <w:rPr>
          <w:rFonts w:hint="eastAsia" w:ascii="宋体" w:hAnsi="宋体" w:cs="宋体"/>
          <w:b w:val="0"/>
          <w:bCs w:val="0"/>
          <w:color w:val="000000"/>
          <w:kern w:val="0"/>
          <w:sz w:val="24"/>
          <w:szCs w:val="24"/>
          <w:lang w:val="en-US" w:eastAsia="zh-CN" w:bidi="ar"/>
        </w:rPr>
        <w:t>）</w:t>
      </w:r>
      <w:r>
        <w:rPr>
          <w:rFonts w:hint="eastAsia" w:ascii="宋体" w:hAnsi="宋体" w:cs="宋体"/>
          <w:b w:val="0"/>
          <w:bCs w:val="0"/>
          <w:color w:val="000000"/>
          <w:kern w:val="0"/>
          <w:sz w:val="24"/>
          <w:szCs w:val="24"/>
          <w:lang w:eastAsia="zh-CN" w:bidi="ar"/>
        </w:rPr>
        <w:t>（</w:t>
      </w:r>
      <w:r>
        <w:rPr>
          <w:rFonts w:hint="eastAsia" w:ascii="宋体" w:hAnsi="宋体" w:cs="宋体"/>
          <w:b w:val="0"/>
          <w:bCs w:val="0"/>
          <w:color w:val="000000"/>
          <w:kern w:val="0"/>
          <w:sz w:val="24"/>
          <w:szCs w:val="24"/>
          <w:lang w:val="en-US" w:eastAsia="zh-CN" w:bidi="ar"/>
        </w:rPr>
        <w:t>单独成页、第二页，相关内容清晰可见）</w:t>
      </w:r>
    </w:p>
    <w:p w14:paraId="4AF59658">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p>
    <w:p w14:paraId="5D00FF7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sz w:val="24"/>
          <w:lang w:val="en-US" w:eastAsia="zh-CN"/>
        </w:rPr>
      </w:pPr>
    </w:p>
    <w:p w14:paraId="38C8FF4B">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sz w:val="24"/>
          <w:lang w:val="en-US" w:eastAsia="zh-CN"/>
        </w:rPr>
      </w:pPr>
      <w:r>
        <w:rPr>
          <w:rFonts w:hint="eastAsia" w:ascii="宋体" w:hAnsi="宋体" w:eastAsia="宋体" w:cs="宋体"/>
          <w:b w:val="0"/>
          <w:bCs w:val="0"/>
          <w:color w:val="000000"/>
          <w:kern w:val="0"/>
          <w:sz w:val="24"/>
          <w:szCs w:val="24"/>
          <w:lang w:val="en-US" w:eastAsia="zh-CN" w:bidi="ar"/>
        </w:rPr>
        <w:t>供应商</w:t>
      </w:r>
      <w:r>
        <w:rPr>
          <w:rFonts w:hint="eastAsia" w:ascii="宋体" w:hAnsi="宋体" w:cs="宋体"/>
          <w:b w:val="0"/>
          <w:bCs w:val="0"/>
          <w:color w:val="000000"/>
          <w:kern w:val="0"/>
          <w:sz w:val="24"/>
          <w:szCs w:val="24"/>
          <w:lang w:val="en-US" w:eastAsia="zh-CN" w:bidi="ar"/>
        </w:rPr>
        <w:t>医疗设备检定和校准</w:t>
      </w:r>
      <w:r>
        <w:rPr>
          <w:rFonts w:hint="eastAsia" w:ascii="宋体" w:hAnsi="宋体" w:eastAsia="宋体" w:cs="宋体"/>
          <w:b w:val="0"/>
          <w:bCs w:val="0"/>
          <w:color w:val="000000"/>
          <w:kern w:val="0"/>
          <w:sz w:val="24"/>
          <w:szCs w:val="24"/>
          <w:lang w:val="en-US" w:eastAsia="zh-CN" w:bidi="ar"/>
        </w:rPr>
        <w:t>服务方案（</w:t>
      </w:r>
      <w:r>
        <w:rPr>
          <w:rFonts w:hint="eastAsia" w:ascii="宋体" w:hAnsi="宋体" w:cs="宋体"/>
          <w:b w:val="0"/>
          <w:bCs w:val="0"/>
          <w:color w:val="000000"/>
          <w:kern w:val="0"/>
          <w:sz w:val="24"/>
          <w:szCs w:val="24"/>
          <w:lang w:val="en-US" w:eastAsia="zh-CN" w:bidi="ar"/>
        </w:rPr>
        <w:t>依据</w:t>
      </w:r>
      <w:r>
        <w:rPr>
          <w:rFonts w:hint="eastAsia" w:ascii="宋体" w:hAnsi="宋体" w:eastAsia="宋体" w:cs="宋体"/>
          <w:b w:val="0"/>
          <w:bCs w:val="0"/>
          <w:color w:val="000000"/>
          <w:kern w:val="0"/>
          <w:sz w:val="24"/>
          <w:szCs w:val="24"/>
          <w:lang w:val="en-US" w:eastAsia="zh-CN" w:bidi="ar"/>
        </w:rPr>
        <w:t>我院公示的项目要求进行响应，方案需包含</w:t>
      </w:r>
      <w:r>
        <w:rPr>
          <w:rFonts w:hint="eastAsia" w:ascii="宋体" w:hAnsi="宋体" w:cs="宋体"/>
          <w:b w:val="0"/>
          <w:bCs w:val="0"/>
          <w:color w:val="000000"/>
          <w:kern w:val="0"/>
          <w:sz w:val="24"/>
          <w:szCs w:val="24"/>
          <w:lang w:val="en-US" w:eastAsia="zh-CN" w:bidi="ar"/>
        </w:rPr>
        <w:t>但不限于以下</w:t>
      </w:r>
      <w:r>
        <w:rPr>
          <w:rFonts w:hint="eastAsia" w:ascii="宋体" w:hAnsi="宋体" w:eastAsia="宋体" w:cs="宋体"/>
          <w:b w:val="0"/>
          <w:bCs w:val="0"/>
          <w:color w:val="000000"/>
          <w:kern w:val="0"/>
          <w:sz w:val="24"/>
          <w:szCs w:val="24"/>
          <w:lang w:val="en-US" w:eastAsia="zh-CN" w:bidi="ar"/>
        </w:rPr>
        <w:t>几个方面）</w:t>
      </w:r>
    </w:p>
    <w:p w14:paraId="2C3C6AF9">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sz w:val="24"/>
          <w:lang w:val="en-US" w:eastAsia="zh-CN"/>
        </w:rPr>
      </w:pPr>
      <w:r>
        <w:rPr>
          <w:rFonts w:hint="eastAsia" w:ascii="宋体" w:hAnsi="宋体" w:cs="宋体"/>
          <w:b w:val="0"/>
          <w:bCs w:val="0"/>
          <w:color w:val="000000"/>
          <w:kern w:val="0"/>
          <w:sz w:val="24"/>
          <w:szCs w:val="24"/>
          <w:lang w:val="en-US" w:eastAsia="zh-CN" w:bidi="ar"/>
        </w:rPr>
        <w:t>（一）检测报告文件要求：</w:t>
      </w:r>
    </w:p>
    <w:p w14:paraId="74EEF4B7">
      <w:pPr>
        <w:numPr>
          <w:ilvl w:val="0"/>
          <w:numId w:val="2"/>
        </w:numPr>
        <w:spacing w:line="440" w:lineRule="exact"/>
        <w:rPr>
          <w:rFonts w:hint="eastAsia" w:ascii="宋体" w:hAnsi="宋体" w:cs="宋体"/>
          <w:b w:val="0"/>
          <w:bCs w:val="0"/>
          <w:i w:val="0"/>
          <w:iCs w:val="0"/>
          <w:caps w:val="0"/>
          <w:color w:val="0F1115"/>
          <w:spacing w:val="0"/>
          <w:sz w:val="24"/>
          <w:szCs w:val="24"/>
          <w:shd w:val="clear" w:fill="FFFFFF"/>
          <w:lang w:eastAsia="zh-CN"/>
        </w:rPr>
      </w:pPr>
      <w:r>
        <w:rPr>
          <w:rFonts w:hint="eastAsia"/>
          <w:sz w:val="24"/>
          <w:lang w:val="en-US" w:eastAsia="zh-CN"/>
        </w:rPr>
        <w:t>所有检测、校准、检定、校验报告均需提供电子版或纸质版，电子版需提供下载的完整版电子文件</w:t>
      </w:r>
      <w:r>
        <w:rPr>
          <w:rFonts w:hint="eastAsia" w:ascii="宋体" w:hAnsi="宋体" w:eastAsia="宋体" w:cs="宋体"/>
          <w:b w:val="0"/>
          <w:bCs w:val="0"/>
          <w:i w:val="0"/>
          <w:iCs w:val="0"/>
          <w:caps w:val="0"/>
          <w:color w:val="0F1115"/>
          <w:spacing w:val="0"/>
          <w:sz w:val="24"/>
          <w:szCs w:val="24"/>
          <w:shd w:val="clear" w:fill="FFFFFF"/>
        </w:rPr>
        <w:t>（如PDF原件）</w:t>
      </w:r>
      <w:r>
        <w:rPr>
          <w:rFonts w:hint="eastAsia" w:ascii="宋体" w:hAnsi="宋体" w:cs="宋体"/>
          <w:b w:val="0"/>
          <w:bCs w:val="0"/>
          <w:i w:val="0"/>
          <w:iCs w:val="0"/>
          <w:caps w:val="0"/>
          <w:color w:val="0F1115"/>
          <w:spacing w:val="0"/>
          <w:sz w:val="24"/>
          <w:szCs w:val="24"/>
          <w:shd w:val="clear" w:fill="FFFFFF"/>
          <w:lang w:eastAsia="zh-CN"/>
        </w:rPr>
        <w:t>，不得为截图或扫描件。如院方有需求，能提供纸质版证书，纸质版证书须加盖出具单位公章。所有检校数据均可溯源至对应的国家、省、市基准，出具的检校报告均可获得国家认可，具有法律效力。</w:t>
      </w:r>
    </w:p>
    <w:p w14:paraId="7863A857">
      <w:pPr>
        <w:numPr>
          <w:ilvl w:val="0"/>
          <w:numId w:val="0"/>
        </w:numPr>
        <w:spacing w:line="440" w:lineRule="exact"/>
        <w:rPr>
          <w:rFonts w:hint="default" w:ascii="宋体" w:hAnsi="宋体" w:cs="宋体"/>
          <w:b w:val="0"/>
          <w:bCs w:val="0"/>
          <w:i w:val="0"/>
          <w:iCs w:val="0"/>
          <w:caps w:val="0"/>
          <w:color w:val="0F1115"/>
          <w:spacing w:val="0"/>
          <w:sz w:val="24"/>
          <w:szCs w:val="24"/>
          <w:shd w:val="clear" w:fill="FFFFFF"/>
          <w:lang w:val="en-US" w:eastAsia="zh-CN"/>
        </w:rPr>
      </w:pPr>
      <w:r>
        <w:rPr>
          <w:rFonts w:hint="eastAsia" w:ascii="宋体" w:hAnsi="宋体" w:cs="宋体"/>
          <w:b w:val="0"/>
          <w:bCs w:val="0"/>
          <w:i w:val="0"/>
          <w:iCs w:val="0"/>
          <w:caps w:val="0"/>
          <w:color w:val="0F1115"/>
          <w:spacing w:val="0"/>
          <w:sz w:val="24"/>
          <w:szCs w:val="24"/>
          <w:shd w:val="clear" w:fill="FFFFFF"/>
          <w:lang w:val="en-US" w:eastAsia="zh-CN"/>
        </w:rPr>
        <w:t>（二）仪器交接及运输责任：</w:t>
      </w:r>
    </w:p>
    <w:p w14:paraId="594A280B">
      <w:pPr>
        <w:spacing w:line="440" w:lineRule="exact"/>
        <w:rPr>
          <w:rFonts w:hint="eastAsia"/>
          <w:sz w:val="24"/>
          <w:lang w:val="en-US" w:eastAsia="zh-CN"/>
        </w:rPr>
      </w:pPr>
      <w:r>
        <w:rPr>
          <w:rFonts w:hint="eastAsia"/>
          <w:sz w:val="24"/>
          <w:lang w:val="en-US" w:eastAsia="zh-CN"/>
        </w:rPr>
        <w:t>1、供应商需协助我院对部分检定设备免费代送检，应派遣经书面授权的人员上门送检仪器，并和我院人员共同清点仪器名称型号数目、检查外观，做好记录，双方签字确认。</w:t>
      </w:r>
    </w:p>
    <w:p w14:paraId="11B7F7E1">
      <w:pPr>
        <w:spacing w:line="440" w:lineRule="exact"/>
        <w:rPr>
          <w:rFonts w:hint="eastAsia"/>
          <w:sz w:val="24"/>
          <w:lang w:val="en-US" w:eastAsia="zh-CN"/>
        </w:rPr>
      </w:pPr>
      <w:r>
        <w:rPr>
          <w:rFonts w:hint="eastAsia"/>
          <w:sz w:val="24"/>
          <w:lang w:val="en-US" w:eastAsia="zh-CN"/>
        </w:rPr>
        <w:t>2、供应商对运输及交接期间的仪器完好性承担全部责任，如有缺漏、损坏，由供应商进行无偿修理</w:t>
      </w:r>
      <w:r>
        <w:rPr>
          <w:rFonts w:hint="eastAsia" w:ascii="宋体" w:hAnsi="宋体" w:eastAsia="宋体" w:cs="宋体"/>
          <w:b w:val="0"/>
          <w:bCs w:val="0"/>
          <w:i w:val="0"/>
          <w:iCs w:val="0"/>
          <w:caps w:val="0"/>
          <w:color w:val="0F1115"/>
          <w:spacing w:val="0"/>
          <w:sz w:val="24"/>
          <w:szCs w:val="24"/>
          <w:shd w:val="clear" w:fill="FFFFFF"/>
        </w:rPr>
        <w:t>，不得以任何理由推诿</w:t>
      </w:r>
      <w:r>
        <w:rPr>
          <w:rFonts w:hint="eastAsia"/>
          <w:sz w:val="24"/>
          <w:lang w:val="en-US" w:eastAsia="zh-CN"/>
        </w:rPr>
        <w:t>。</w:t>
      </w:r>
    </w:p>
    <w:p w14:paraId="6DC9ADA1">
      <w:pPr>
        <w:spacing w:line="440" w:lineRule="exact"/>
        <w:rPr>
          <w:rFonts w:hint="default"/>
          <w:sz w:val="24"/>
          <w:lang w:val="en-US" w:eastAsia="zh-CN"/>
        </w:rPr>
      </w:pPr>
      <w:r>
        <w:rPr>
          <w:rFonts w:hint="eastAsia"/>
          <w:sz w:val="24"/>
          <w:lang w:val="en-US" w:eastAsia="zh-CN"/>
        </w:rPr>
        <w:t>（三）服务时效与检测安排：</w:t>
      </w:r>
    </w:p>
    <w:p w14:paraId="280E3A69">
      <w:pPr>
        <w:spacing w:line="440" w:lineRule="exact"/>
        <w:rPr>
          <w:rFonts w:hint="eastAsia"/>
          <w:sz w:val="24"/>
          <w:lang w:val="en-US" w:eastAsia="zh-CN"/>
        </w:rPr>
      </w:pPr>
      <w:r>
        <w:rPr>
          <w:rFonts w:hint="eastAsia"/>
          <w:sz w:val="24"/>
          <w:lang w:val="en-US" w:eastAsia="zh-CN"/>
        </w:rPr>
        <w:t>1、现场检测项目：供应商需配合我院的时间安排，在接到我院通知的24小时内前往设备使用现场或院内其他场所内进行检测/校准，需在正常工作时段内安排充足检测时间，如遇标准器周期检测需提前告知，避开我院检测计划周期。</w:t>
      </w:r>
    </w:p>
    <w:p w14:paraId="27A9998D">
      <w:pPr>
        <w:spacing w:line="440" w:lineRule="exact"/>
        <w:rPr>
          <w:rFonts w:hint="eastAsia"/>
          <w:sz w:val="24"/>
          <w:lang w:val="en-US" w:eastAsia="zh-CN"/>
        </w:rPr>
      </w:pPr>
      <w:r>
        <w:rPr>
          <w:rFonts w:hint="eastAsia"/>
          <w:sz w:val="24"/>
          <w:lang w:val="en-US" w:eastAsia="zh-CN"/>
        </w:rPr>
        <w:t>2、需送检项目（送到中标人进行校准、检测、检定）：设备供应商需在接到我院通知的24小时内前往我院指定地点收取仪器，做好交接手续。并于3个工作日内完成仪器校准、出具证书并将设备及证书送回。</w:t>
      </w:r>
    </w:p>
    <w:p w14:paraId="2FDF8445">
      <w:pPr>
        <w:spacing w:line="440" w:lineRule="exact"/>
        <w:rPr>
          <w:rFonts w:hint="eastAsia"/>
          <w:sz w:val="24"/>
          <w:lang w:val="en-US" w:eastAsia="zh-CN"/>
        </w:rPr>
      </w:pPr>
      <w:r>
        <w:rPr>
          <w:rFonts w:hint="eastAsia"/>
          <w:sz w:val="24"/>
          <w:lang w:val="en-US" w:eastAsia="zh-CN"/>
        </w:rPr>
        <w:t>3、代送检项目（需送至第三方进行校准、检测、检定）：供应商在接到我院通知的24小时内前往我院指定地点收取仪器，做好交接手续，送至具备资质的</w:t>
      </w:r>
      <w:r>
        <w:rPr>
          <w:rFonts w:hint="eastAsia" w:ascii="宋体" w:hAnsi="宋体" w:eastAsia="宋体" w:cs="宋体"/>
          <w:b w:val="0"/>
          <w:bCs w:val="0"/>
          <w:i w:val="0"/>
          <w:iCs w:val="0"/>
          <w:caps w:val="0"/>
          <w:color w:val="0F1115"/>
          <w:spacing w:val="0"/>
          <w:sz w:val="24"/>
          <w:szCs w:val="24"/>
          <w:shd w:val="clear" w:fill="FFFFFF"/>
        </w:rPr>
        <w:t>检测</w:t>
      </w:r>
      <w:r>
        <w:rPr>
          <w:rFonts w:hint="eastAsia"/>
          <w:sz w:val="24"/>
          <w:lang w:val="en-US" w:eastAsia="zh-CN"/>
        </w:rPr>
        <w:t>机构，并于10个工作日内完成全部流程，将仪器及要求的证书（含电子版文件）送回我院指定部门。</w:t>
      </w:r>
    </w:p>
    <w:p w14:paraId="4C13B839">
      <w:pPr>
        <w:numPr>
          <w:ilvl w:val="0"/>
          <w:numId w:val="0"/>
        </w:numPr>
        <w:spacing w:line="440" w:lineRule="exact"/>
        <w:ind w:leftChars="0"/>
        <w:rPr>
          <w:rFonts w:hint="default"/>
          <w:sz w:val="24"/>
          <w:lang w:val="en-US" w:eastAsia="zh-CN"/>
        </w:rPr>
      </w:pPr>
      <w:r>
        <w:rPr>
          <w:rFonts w:hint="eastAsia"/>
          <w:sz w:val="24"/>
          <w:lang w:val="en-US" w:eastAsia="zh-CN"/>
        </w:rPr>
        <w:t>（四）资质与报价要求：</w:t>
      </w:r>
    </w:p>
    <w:p w14:paraId="3A5CE6D2">
      <w:pPr>
        <w:numPr>
          <w:ilvl w:val="0"/>
          <w:numId w:val="3"/>
        </w:numPr>
        <w:spacing w:line="440" w:lineRule="exact"/>
        <w:rPr>
          <w:rFonts w:hint="eastAsia"/>
          <w:sz w:val="24"/>
          <w:lang w:val="en-US" w:eastAsia="zh-CN"/>
        </w:rPr>
      </w:pPr>
      <w:r>
        <w:rPr>
          <w:rFonts w:hint="eastAsia"/>
          <w:sz w:val="24"/>
          <w:lang w:val="en-US" w:eastAsia="zh-CN"/>
        </w:rPr>
        <w:t>除代送检项目外，出证单位、报价单位、合同签订单位三者必须一致。</w:t>
      </w:r>
    </w:p>
    <w:p w14:paraId="108C474E">
      <w:pPr>
        <w:numPr>
          <w:ilvl w:val="0"/>
          <w:numId w:val="3"/>
        </w:numPr>
        <w:spacing w:line="440" w:lineRule="exact"/>
        <w:rPr>
          <w:rFonts w:hint="eastAsia"/>
          <w:sz w:val="24"/>
          <w:lang w:val="en-US" w:eastAsia="zh-CN"/>
        </w:rPr>
      </w:pPr>
      <w:r>
        <w:rPr>
          <w:rFonts w:hint="eastAsia"/>
          <w:sz w:val="24"/>
          <w:lang w:val="en-US" w:eastAsia="zh-CN"/>
        </w:rPr>
        <w:t>代送检项目需出具出证单位盖章的报价单，该项最终结算费用不得超过该报价单金额。</w:t>
      </w:r>
    </w:p>
    <w:p w14:paraId="796F4AB4">
      <w:pPr>
        <w:spacing w:line="440" w:lineRule="exact"/>
        <w:rPr>
          <w:rFonts w:hint="eastAsia"/>
          <w:sz w:val="24"/>
          <w:lang w:val="en-US" w:eastAsia="zh-CN"/>
        </w:rPr>
      </w:pPr>
      <w:r>
        <w:rPr>
          <w:rFonts w:hint="eastAsia"/>
          <w:sz w:val="24"/>
          <w:lang w:val="en-US" w:eastAsia="zh-CN"/>
        </w:rPr>
        <w:t>3、供应商须对每一个项目的技术要求里的需求参数分参数进行分项报价，包括但不限于已列出的需求参数，且</w:t>
      </w:r>
      <w:r>
        <w:rPr>
          <w:rFonts w:hint="eastAsia"/>
          <w:color w:val="auto"/>
          <w:sz w:val="24"/>
          <w:lang w:val="en-US" w:eastAsia="zh-CN"/>
        </w:rPr>
        <w:t>校准项目</w:t>
      </w:r>
      <w:r>
        <w:rPr>
          <w:rFonts w:hint="eastAsia"/>
          <w:sz w:val="24"/>
          <w:lang w:val="en-US" w:eastAsia="zh-CN"/>
        </w:rPr>
        <w:t>报价参数须在本单位认可的检测能力表覆盖范围内。</w:t>
      </w:r>
    </w:p>
    <w:p w14:paraId="1D853A71">
      <w:pPr>
        <w:spacing w:line="440" w:lineRule="exact"/>
        <w:rPr>
          <w:rFonts w:hint="eastAsia"/>
          <w:sz w:val="24"/>
          <w:lang w:val="en-US" w:eastAsia="zh-CN"/>
        </w:rPr>
      </w:pPr>
      <w:r>
        <w:rPr>
          <w:rFonts w:hint="eastAsia"/>
          <w:sz w:val="24"/>
          <w:lang w:val="en-US" w:eastAsia="zh-CN"/>
        </w:rPr>
        <w:t>4、核磁共振项目需列明能够校准的级别如1.5T，3.0T等</w:t>
      </w:r>
    </w:p>
    <w:p w14:paraId="72B54B74">
      <w:pPr>
        <w:spacing w:line="440" w:lineRule="exact"/>
        <w:rPr>
          <w:rFonts w:hint="eastAsia"/>
          <w:sz w:val="24"/>
          <w:lang w:val="en-US" w:eastAsia="zh-CN"/>
        </w:rPr>
      </w:pPr>
      <w:r>
        <w:rPr>
          <w:rFonts w:hint="eastAsia"/>
          <w:sz w:val="24"/>
          <w:lang w:val="en-US" w:eastAsia="zh-CN"/>
        </w:rPr>
        <w:t>（五）人员配备要求：</w:t>
      </w:r>
    </w:p>
    <w:p w14:paraId="71B3CBF2">
      <w:pPr>
        <w:spacing w:line="440" w:lineRule="exact"/>
        <w:rPr>
          <w:rFonts w:hint="default"/>
          <w:sz w:val="24"/>
          <w:lang w:val="en-US" w:eastAsia="zh-CN"/>
        </w:rPr>
      </w:pPr>
      <w:r>
        <w:rPr>
          <w:rFonts w:hint="default"/>
          <w:sz w:val="24"/>
          <w:lang w:val="en-US" w:eastAsia="zh-CN"/>
        </w:rPr>
        <w:t>供应商须为本项目配备具有专业技术能力的专职</w:t>
      </w:r>
      <w:r>
        <w:rPr>
          <w:rFonts w:hint="eastAsia"/>
          <w:sz w:val="24"/>
          <w:lang w:val="en-US" w:eastAsia="zh-CN"/>
        </w:rPr>
        <w:t>计量检测</w:t>
      </w:r>
      <w:r>
        <w:rPr>
          <w:rFonts w:hint="default"/>
          <w:sz w:val="24"/>
          <w:lang w:val="en-US" w:eastAsia="zh-CN"/>
        </w:rPr>
        <w:t>工程师。须提供：</w:t>
      </w:r>
    </w:p>
    <w:p w14:paraId="099A25EB">
      <w:pPr>
        <w:numPr>
          <w:ilvl w:val="0"/>
          <w:numId w:val="4"/>
        </w:numPr>
        <w:spacing w:line="440" w:lineRule="exact"/>
        <w:ind w:leftChars="0"/>
        <w:rPr>
          <w:rFonts w:hint="eastAsia"/>
          <w:sz w:val="24"/>
          <w:lang w:val="en-US" w:eastAsia="zh-CN"/>
        </w:rPr>
      </w:pPr>
      <w:r>
        <w:rPr>
          <w:rFonts w:hint="eastAsia"/>
          <w:sz w:val="24"/>
          <w:lang w:val="en-US" w:eastAsia="zh-CN"/>
        </w:rPr>
        <w:t>岗位设置、配备人数及人员名单、职责分工的方案</w:t>
      </w:r>
    </w:p>
    <w:p w14:paraId="291DEAB6">
      <w:pPr>
        <w:numPr>
          <w:ilvl w:val="0"/>
          <w:numId w:val="4"/>
        </w:numPr>
        <w:spacing w:line="440" w:lineRule="exact"/>
        <w:ind w:leftChars="0"/>
        <w:rPr>
          <w:rFonts w:hint="eastAsia"/>
          <w:sz w:val="24"/>
          <w:lang w:val="en-US" w:eastAsia="zh-CN"/>
        </w:rPr>
      </w:pPr>
      <w:r>
        <w:rPr>
          <w:rFonts w:hint="eastAsia"/>
          <w:sz w:val="24"/>
          <w:lang w:val="en-US" w:eastAsia="zh-CN"/>
        </w:rPr>
        <w:t>项目团队成员医疗设备计量类专业职称或资质证书复印件</w:t>
      </w:r>
    </w:p>
    <w:p w14:paraId="0CBF0361">
      <w:pPr>
        <w:numPr>
          <w:ilvl w:val="0"/>
          <w:numId w:val="4"/>
        </w:numPr>
        <w:spacing w:line="440" w:lineRule="exact"/>
        <w:ind w:leftChars="0"/>
        <w:rPr>
          <w:rFonts w:hint="eastAsia"/>
          <w:sz w:val="24"/>
          <w:lang w:val="en-US" w:eastAsia="zh-CN"/>
        </w:rPr>
      </w:pPr>
      <w:r>
        <w:rPr>
          <w:rFonts w:hint="eastAsia"/>
          <w:sz w:val="24"/>
          <w:lang w:val="en-US" w:eastAsia="zh-CN"/>
        </w:rPr>
        <w:t>承诺检测期间需至少派驻10人到采购人各分院区进行检测工作，出具报告后需至少安排1人负责将检测校准报告进行整理归档。</w:t>
      </w:r>
    </w:p>
    <w:p w14:paraId="7AD50464">
      <w:pPr>
        <w:pStyle w:val="2"/>
        <w:keepNext w:val="0"/>
        <w:keepLines w:val="0"/>
        <w:widowControl/>
        <w:suppressLineNumbers w:val="0"/>
        <w:shd w:val="clear" w:fill="FFFFFF"/>
        <w:spacing w:before="240" w:beforeAutospacing="0" w:after="120" w:afterAutospacing="0"/>
        <w:ind w:left="0" w:right="0" w:firstLine="0"/>
        <w:rPr>
          <w:rFonts w:hint="eastAsia"/>
          <w:lang w:eastAsia="zh-CN"/>
        </w:rPr>
      </w:pPr>
      <w:r>
        <w:rPr>
          <w:rFonts w:hint="eastAsia" w:cs="宋体"/>
          <w:b w:val="0"/>
          <w:bCs w:val="0"/>
          <w:i w:val="0"/>
          <w:iCs w:val="0"/>
          <w:caps w:val="0"/>
          <w:color w:val="0F1115"/>
          <w:spacing w:val="0"/>
          <w:sz w:val="24"/>
          <w:szCs w:val="24"/>
          <w:shd w:val="clear" w:fill="FFFFFF"/>
          <w:lang w:eastAsia="zh-CN"/>
        </w:rPr>
        <w:t>（</w:t>
      </w:r>
      <w:r>
        <w:rPr>
          <w:rFonts w:hint="eastAsia" w:cs="宋体"/>
          <w:b w:val="0"/>
          <w:bCs w:val="0"/>
          <w:i w:val="0"/>
          <w:iCs w:val="0"/>
          <w:caps w:val="0"/>
          <w:color w:val="0F1115"/>
          <w:spacing w:val="0"/>
          <w:sz w:val="24"/>
          <w:szCs w:val="24"/>
          <w:shd w:val="clear" w:fill="FFFFFF"/>
          <w:lang w:val="en-US" w:eastAsia="zh-CN"/>
        </w:rPr>
        <w:t>六</w:t>
      </w:r>
      <w:r>
        <w:rPr>
          <w:rFonts w:hint="eastAsia" w:cs="宋体"/>
          <w:b w:val="0"/>
          <w:bCs w:val="0"/>
          <w:i w:val="0"/>
          <w:iCs w:val="0"/>
          <w:caps w:val="0"/>
          <w:color w:val="0F1115"/>
          <w:spacing w:val="0"/>
          <w:sz w:val="24"/>
          <w:szCs w:val="24"/>
          <w:shd w:val="clear" w:fill="FFFFFF"/>
          <w:lang w:eastAsia="zh-CN"/>
        </w:rPr>
        <w:t>）</w:t>
      </w:r>
      <w:r>
        <w:rPr>
          <w:rFonts w:hint="eastAsia" w:ascii="宋体" w:hAnsi="宋体" w:eastAsia="宋体" w:cs="宋体"/>
          <w:b w:val="0"/>
          <w:bCs w:val="0"/>
          <w:i w:val="0"/>
          <w:iCs w:val="0"/>
          <w:caps w:val="0"/>
          <w:color w:val="0F1115"/>
          <w:spacing w:val="0"/>
          <w:sz w:val="24"/>
          <w:szCs w:val="24"/>
          <w:shd w:val="clear" w:fill="FFFFFF"/>
        </w:rPr>
        <w:t>应急处理机制</w:t>
      </w:r>
      <w:r>
        <w:rPr>
          <w:rFonts w:hint="eastAsia" w:cs="宋体"/>
          <w:b w:val="0"/>
          <w:bCs w:val="0"/>
          <w:i w:val="0"/>
          <w:iCs w:val="0"/>
          <w:caps w:val="0"/>
          <w:color w:val="0F1115"/>
          <w:spacing w:val="0"/>
          <w:sz w:val="24"/>
          <w:szCs w:val="24"/>
          <w:shd w:val="clear" w:fill="FFFFFF"/>
          <w:lang w:eastAsia="zh-CN"/>
        </w:rPr>
        <w:t>：</w:t>
      </w:r>
    </w:p>
    <w:p w14:paraId="688C9A8C">
      <w:pPr>
        <w:numPr>
          <w:ilvl w:val="0"/>
          <w:numId w:val="0"/>
        </w:numPr>
        <w:spacing w:line="440" w:lineRule="exact"/>
        <w:rPr>
          <w:rFonts w:hint="eastAsia"/>
          <w:sz w:val="24"/>
          <w:lang w:val="en-US" w:eastAsia="zh-CN"/>
        </w:rPr>
      </w:pPr>
      <w:r>
        <w:rPr>
          <w:rFonts w:hint="eastAsia"/>
          <w:sz w:val="24"/>
          <w:lang w:val="en-US" w:eastAsia="zh-CN"/>
        </w:rPr>
        <w:t>1、设备紧急校准/检测/检定/校验的快速响应流程；</w:t>
      </w:r>
    </w:p>
    <w:p w14:paraId="50AB1BC6">
      <w:pPr>
        <w:numPr>
          <w:ilvl w:val="0"/>
          <w:numId w:val="0"/>
        </w:numPr>
        <w:spacing w:line="440" w:lineRule="exact"/>
        <w:rPr>
          <w:rFonts w:hint="eastAsia"/>
          <w:sz w:val="24"/>
          <w:lang w:val="en-US" w:eastAsia="zh-CN"/>
        </w:rPr>
      </w:pPr>
      <w:r>
        <w:rPr>
          <w:rFonts w:hint="eastAsia"/>
          <w:sz w:val="24"/>
          <w:lang w:val="en-US" w:eastAsia="zh-CN"/>
        </w:rPr>
        <w:t>2、突发公共卫生事件或不可抗力情况下的服务保障措施；</w:t>
      </w:r>
    </w:p>
    <w:p w14:paraId="5CC29B90">
      <w:pPr>
        <w:numPr>
          <w:ilvl w:val="0"/>
          <w:numId w:val="0"/>
        </w:numPr>
        <w:spacing w:line="440" w:lineRule="exact"/>
        <w:rPr>
          <w:rFonts w:hint="eastAsia"/>
          <w:sz w:val="24"/>
          <w:lang w:val="en-US" w:eastAsia="zh-CN"/>
        </w:rPr>
      </w:pPr>
      <w:r>
        <w:rPr>
          <w:rFonts w:hint="eastAsia"/>
          <w:sz w:val="24"/>
          <w:lang w:val="en-US" w:eastAsia="zh-CN"/>
        </w:rPr>
        <w:t>3、标准器故障或送检期间的替代方案；</w:t>
      </w:r>
    </w:p>
    <w:p w14:paraId="7D4E39A1">
      <w:pPr>
        <w:numPr>
          <w:ilvl w:val="0"/>
          <w:numId w:val="0"/>
        </w:numPr>
        <w:spacing w:line="440" w:lineRule="exact"/>
        <w:rPr>
          <w:rFonts w:hint="eastAsia"/>
          <w:sz w:val="24"/>
          <w:lang w:val="en-US" w:eastAsia="zh-CN"/>
        </w:rPr>
      </w:pPr>
      <w:r>
        <w:rPr>
          <w:rFonts w:hint="eastAsia"/>
          <w:sz w:val="24"/>
          <w:lang w:val="en-US" w:eastAsia="zh-CN"/>
        </w:rPr>
        <w:t>4、24小时应急联络人与联系方式。</w:t>
      </w:r>
    </w:p>
    <w:p w14:paraId="6EDA8987">
      <w:pPr>
        <w:spacing w:line="440" w:lineRule="exact"/>
        <w:rPr>
          <w:rFonts w:hint="eastAsia"/>
          <w:sz w:val="24"/>
          <w:lang w:val="en-US" w:eastAsia="zh-CN"/>
        </w:rPr>
      </w:pPr>
    </w:p>
    <w:p w14:paraId="24229E83">
      <w:pPr>
        <w:spacing w:line="440" w:lineRule="exact"/>
        <w:rPr>
          <w:rFonts w:hint="eastAsia"/>
          <w:sz w:val="24"/>
          <w:lang w:val="en-US" w:eastAsia="zh-CN"/>
        </w:rPr>
      </w:pPr>
    </w:p>
    <w:p w14:paraId="7B270EF8">
      <w:pPr>
        <w:spacing w:line="440" w:lineRule="exact"/>
        <w:rPr>
          <w:rFonts w:hint="eastAsia"/>
          <w:sz w:val="24"/>
          <w:lang w:val="en-US" w:eastAsia="zh-CN"/>
        </w:rPr>
      </w:pPr>
    </w:p>
    <w:p w14:paraId="5B778143">
      <w:pPr>
        <w:spacing w:line="440" w:lineRule="exact"/>
        <w:rPr>
          <w:rFonts w:hint="eastAsia"/>
          <w:sz w:val="24"/>
          <w:lang w:val="en-US" w:eastAsia="zh-CN"/>
        </w:rPr>
      </w:pPr>
    </w:p>
    <w:p w14:paraId="4F07723A">
      <w:pPr>
        <w:spacing w:line="440" w:lineRule="exact"/>
        <w:rPr>
          <w:rFonts w:hint="eastAsia"/>
          <w:sz w:val="24"/>
          <w:lang w:val="en-US" w:eastAsia="zh-CN"/>
        </w:rPr>
      </w:pPr>
    </w:p>
    <w:p w14:paraId="73CA6905">
      <w:pPr>
        <w:spacing w:line="440" w:lineRule="exact"/>
        <w:rPr>
          <w:rFonts w:hint="eastAsia"/>
          <w:sz w:val="24"/>
          <w:lang w:val="en-US" w:eastAsia="zh-CN"/>
        </w:rPr>
      </w:pPr>
    </w:p>
    <w:p w14:paraId="3B08FE45">
      <w:pPr>
        <w:pStyle w:val="3"/>
        <w:widowControl/>
        <w:shd w:val="clear" w:color="auto" w:fill="FFFFFF"/>
        <w:spacing w:before="0" w:beforeAutospacing="0" w:after="0" w:afterAutospacing="0" w:line="480" w:lineRule="auto"/>
        <w:rPr>
          <w:rFonts w:hint="default" w:ascii="宋体" w:hAnsi="宋体" w:eastAsia="宋体" w:cs="宋体"/>
          <w:b w:val="0"/>
          <w:bCs w:val="0"/>
          <w:i w:val="0"/>
          <w:iCs w:val="0"/>
          <w:caps w:val="0"/>
          <w:color w:val="auto"/>
          <w:spacing w:val="0"/>
          <w:kern w:val="2"/>
          <w:sz w:val="24"/>
          <w:szCs w:val="24"/>
          <w:highlight w:val="none"/>
          <w:lang w:val="en-US" w:eastAsia="zh-CN" w:bidi="ar-SA"/>
        </w:rPr>
      </w:pPr>
      <w:r>
        <w:rPr>
          <w:rFonts w:hint="eastAsia"/>
          <w:sz w:val="24"/>
          <w:lang w:val="en-US" w:eastAsia="zh-CN"/>
        </w:rPr>
        <w:t>检测项目列表：（</w:t>
      </w:r>
      <w:r>
        <w:rPr>
          <w:rFonts w:hint="eastAsia" w:ascii="宋体" w:hAnsi="宋体" w:eastAsia="宋体" w:cs="宋体"/>
          <w:b w:val="0"/>
          <w:bCs w:val="0"/>
          <w:i w:val="0"/>
          <w:iCs w:val="0"/>
          <w:caps w:val="0"/>
          <w:color w:val="auto"/>
          <w:spacing w:val="0"/>
          <w:kern w:val="2"/>
          <w:sz w:val="24"/>
          <w:szCs w:val="24"/>
          <w:highlight w:val="none"/>
          <w:lang w:val="en-US" w:eastAsia="zh-CN" w:bidi="ar-SA"/>
        </w:rPr>
        <w:t>项目数量仅为测算依据，实际数量已实际检测为准</w:t>
      </w:r>
      <w:r>
        <w:rPr>
          <w:rFonts w:hint="eastAsia" w:ascii="宋体" w:hAnsi="宋体" w:cs="宋体"/>
          <w:b w:val="0"/>
          <w:bCs w:val="0"/>
          <w:i w:val="0"/>
          <w:iCs w:val="0"/>
          <w:caps w:val="0"/>
          <w:color w:val="auto"/>
          <w:spacing w:val="0"/>
          <w:kern w:val="2"/>
          <w:sz w:val="24"/>
          <w:szCs w:val="24"/>
          <w:highlight w:val="none"/>
          <w:lang w:val="en-US" w:eastAsia="zh-CN" w:bidi="ar-SA"/>
        </w:rPr>
        <w:t>）</w:t>
      </w:r>
    </w:p>
    <w:p w14:paraId="5341BF3F">
      <w:pPr>
        <w:spacing w:line="440" w:lineRule="exact"/>
        <w:rPr>
          <w:rFonts w:hint="eastAsia"/>
          <w:sz w:val="24"/>
          <w:lang w:val="en-US" w:eastAsia="zh-CN"/>
        </w:rPr>
      </w:pPr>
      <w:bookmarkStart w:id="0" w:name="_GoBack"/>
      <w:bookmarkEnd w:id="0"/>
    </w:p>
    <w:tbl>
      <w:tblPr>
        <w:tblStyle w:val="4"/>
        <w:tblW w:w="871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4"/>
        <w:gridCol w:w="1432"/>
        <w:gridCol w:w="1646"/>
        <w:gridCol w:w="3005"/>
        <w:gridCol w:w="1578"/>
      </w:tblGrid>
      <w:tr w14:paraId="17C7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461E2AD">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序号</w:t>
            </w: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183C1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证书类型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90892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设备类别</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D47EA2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技术要求</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E6FC0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预估总数</w:t>
            </w:r>
          </w:p>
        </w:tc>
      </w:tr>
      <w:tr w14:paraId="6703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05E3C1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024DC4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CF69B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移液器</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2A4986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w:t>
            </w:r>
            <w:r>
              <w:rPr>
                <w:rFonts w:hint="eastAsia" w:ascii="仿宋_GB2312" w:hAnsi="宋体" w:eastAsia="仿宋_GB2312" w:cs="仿宋_GB2312"/>
                <w:i w:val="0"/>
                <w:iCs w:val="0"/>
                <w:color w:val="000000"/>
                <w:kern w:val="0"/>
                <w:sz w:val="24"/>
                <w:szCs w:val="24"/>
                <w:highlight w:val="none"/>
                <w:u w:val="none"/>
                <w:lang w:val="en-US" w:eastAsia="zh-CN" w:bidi="ar"/>
              </w:rPr>
              <w:t>CMA标志的校准证书</w:t>
            </w:r>
            <w:r>
              <w:rPr>
                <w:rFonts w:hint="eastAsia" w:ascii="仿宋_GB2312" w:hAnsi="宋体" w:eastAsia="仿宋_GB2312" w:cs="仿宋_GB2312"/>
                <w:i w:val="0"/>
                <w:iCs w:val="0"/>
                <w:color w:val="000000"/>
                <w:kern w:val="0"/>
                <w:sz w:val="24"/>
                <w:szCs w:val="24"/>
                <w:highlight w:val="none"/>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EA3FC9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155</w:t>
            </w:r>
          </w:p>
        </w:tc>
      </w:tr>
      <w:tr w14:paraId="0BB8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5FC1262">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0D981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493D2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移液器（八道）</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99DFA7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53740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r>
      <w:tr w14:paraId="5929D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5240219">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3604C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8F6A6F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移液器（十二道）</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C34CD1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6E10C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r w14:paraId="2B7F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D33F346">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DC6B8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010AB4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机械天平</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B8C98E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0E22F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r>
      <w:tr w14:paraId="52AE5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4E494B1">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166EB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4ECF7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电子天平</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B694C4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E8EE2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r>
      <w:tr w14:paraId="0C53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E5F7E4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61579F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BFB1B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电子台秤</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65E9681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9509E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29560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D4313DE">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767D3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ED5989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砝码</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26B0481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068F8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r w14:paraId="7DB7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FC0D8F8">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EB4E8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7C60D1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非数显温度计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0D6573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CE343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r>
      <w:tr w14:paraId="3159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8571B34">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A361D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B707C7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非数显温湿度计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2F2E0D6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D00CC4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r>
      <w:tr w14:paraId="48E58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5103822">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BA789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19104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温湿度计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0E2EAE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08E8792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50</w:t>
            </w:r>
          </w:p>
        </w:tc>
      </w:tr>
      <w:tr w14:paraId="10BD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A96687A">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0F694D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5B0FF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温度采集记录仪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426B27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A62B3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r>
      <w:tr w14:paraId="0780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39F1BCA">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284AD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98275F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冰箱温度计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F02A02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9B5912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r>
      <w:tr w14:paraId="00BD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21BEA72">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8C8AA3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CF26D5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酶标仪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8D7C73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2.校准参数：吸光度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90D57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52A1B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A245E0C">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87598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458CB8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酸度计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E6946E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2.校准参数：酸度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BFB03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r>
      <w:tr w14:paraId="705F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C58627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3F5C0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08A5E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紫外分光光度计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62D136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2.校准参数：波长、透射比</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F16BA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2703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DBE0CC3">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E9A628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DF0545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永停滴定仪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D543A9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2.校准参数：电位、容量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BB93D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0242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00A5633">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6D438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C6D576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游标卡尺</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2A4ECE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7EFA5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4B06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359346F">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46226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69F25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滴定管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61BFBD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0688F8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r>
      <w:tr w14:paraId="4867A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6992FA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859C1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65AD1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标线容量瓶</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45D964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85D48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r>
      <w:tr w14:paraId="15EB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75B6F4E">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1992B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396C1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刻度吸量管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91007D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2.校准参数：容量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3.提供取送检服务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BECB5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r>
      <w:tr w14:paraId="095CA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1E17F3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29FBF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972DE8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电子婴儿秤</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96A92B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1.出具带CNAS或CMAS标志的校准证书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AE094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r>
      <w:tr w14:paraId="5E3D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764FC89">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B6BC8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78181E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体重秤（体重、身高）</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D2A5F3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EA8D5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108</w:t>
            </w:r>
          </w:p>
        </w:tc>
      </w:tr>
      <w:tr w14:paraId="323B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19E18E1">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F288D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EC190F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戥秤</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A0A7D7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2.校准参数：质量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AD84D1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r>
      <w:tr w14:paraId="6923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753E086">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7EAB1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6DF908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离心机（温度+转速）</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B88F3F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2.校准参数：温度、转速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5B7E3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r>
      <w:tr w14:paraId="0D0E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3748FFF">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3ADCE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0EF47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离心机（转速）</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03A4FA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2.校准参数：转速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C2D5D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r>
      <w:tr w14:paraId="3B622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B53E8FC">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357BE08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6D4699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洁净室/手术室（百级）</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BFAAB29">
            <w:pPr>
              <w:keepNext w:val="0"/>
              <w:keepLines w:val="0"/>
              <w:widowControl/>
              <w:numPr>
                <w:ilvl w:val="0"/>
                <w:numId w:val="6"/>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2、检测参数：悬浮粒子浓度（洁净度）、沉降菌、浮游菌、换气次数、温度、相对湿度、噪声、照度、静压差</w:t>
            </w:r>
          </w:p>
          <w:p w14:paraId="4EC175C0">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094564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r>
      <w:tr w14:paraId="5972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01DC29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3A1CA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C55CC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洁净室/手术室（千级）</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91A7CC1">
            <w:pPr>
              <w:keepNext w:val="0"/>
              <w:keepLines w:val="0"/>
              <w:widowControl/>
              <w:numPr>
                <w:ilvl w:val="0"/>
                <w:numId w:val="7"/>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2、检测参数：悬浮粒子浓度（洁净度）、沉降菌、浮游菌、换气次数、温度、相对湿度、噪声、照度、静压差</w:t>
            </w:r>
          </w:p>
          <w:p w14:paraId="5B593FB8">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4DE354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664D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6"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5194E53">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435954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45D509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洁净室/手术室（辅房）</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2AF05784">
            <w:pPr>
              <w:keepNext w:val="0"/>
              <w:keepLines w:val="0"/>
              <w:widowControl/>
              <w:numPr>
                <w:ilvl w:val="0"/>
                <w:numId w:val="8"/>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2、检测参数：悬浮粒子浓度（洁净度）、沉降菌、浮游菌、换气次数、温度、相对湿度、噪声、照度、静压差</w:t>
            </w:r>
          </w:p>
          <w:p w14:paraId="209103E8">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B0321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7B601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812477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0231BD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B98D07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造血干细胞移植病房（百级）</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4B4E19D">
            <w:pPr>
              <w:keepNext w:val="0"/>
              <w:keepLines w:val="0"/>
              <w:widowControl/>
              <w:numPr>
                <w:ilvl w:val="0"/>
                <w:numId w:val="9"/>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2.检测参数：悬浮粒子浓度（洁净度）、沉降菌、浮游菌、换气次数、温度、相对湿度、噪声、照度、静压差</w:t>
            </w:r>
          </w:p>
          <w:p w14:paraId="16168B2F">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23B17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r w14:paraId="7E00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9FEB1E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04424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D5B21B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培养箱</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379B46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635B1A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r w14:paraId="590B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11F0684">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780CD4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52D0F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冰箱</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573889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549C1B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r>
      <w:tr w14:paraId="6732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99F45F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E18F9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4BFEA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压力蒸汽灭菌器</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E90C93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615285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r>
      <w:tr w14:paraId="19F5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CFAF764">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7023D7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C7A65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脉动真空灭菌器</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2A4FF6C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2.校准参数：温度、压力、时间</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D992CE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r>
      <w:tr w14:paraId="6029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22EF840">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18F82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96CFC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电阻率、电导率</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088F68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2.校准参数：电导</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8EC43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r>
      <w:tr w14:paraId="689CE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98CBC1D">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5F5FCF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3694A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压差表</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475C50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F59DC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r>
      <w:tr w14:paraId="3E6C4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3A32EE3">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71C22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DCCB43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气压表</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566607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4733C1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r>
      <w:tr w14:paraId="4F57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4E65BAA">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B65E17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2A5AAF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二氧化碳检测仪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44D52E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2.检测参数：浓度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DC8E6D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09930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DE2E0BA">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1C72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BE72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推注泵/注射泵/输液泵</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F813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 xml:space="preserve">出具带CNAS或CMA标志的检测证书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2.检测参数：流量、压力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326C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294FC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8A51D24">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EC35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E0DB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医用超声源</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4C6C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2.校准参数：超声功率、长度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CA86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r>
      <w:tr w14:paraId="5882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3FAB1E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22095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9B6CC1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除颤监护仪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6FD2A2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2.校准参数：释放能量、电压、心率、心电显示扫描速度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50CD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2320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8AEBA2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27BAA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1097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婴儿培养箱</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7F9F3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2.校准参数：温度、湿度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、噪声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B40C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6665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A10EE94">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auto"/>
                <w:kern w:val="0"/>
                <w:sz w:val="24"/>
                <w:szCs w:val="24"/>
                <w:u w:val="none"/>
                <w:lang w:val="en-US" w:eastAsia="zh-CN" w:bidi="ar"/>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C0C7BFF">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D036F9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婴儿辐射保暖台</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F77E4D9">
            <w:pPr>
              <w:keepNext w:val="0"/>
              <w:keepLines w:val="0"/>
              <w:widowControl/>
              <w:numPr>
                <w:ilvl w:val="0"/>
                <w:numId w:val="10"/>
              </w:numPr>
              <w:suppressLineNumbers w:val="0"/>
              <w:jc w:val="left"/>
              <w:textAlignment w:val="center"/>
              <w:rPr>
                <w:rFonts w:hint="eastAsia" w:ascii="仿宋_GB2312" w:hAnsi="宋体" w:eastAsia="仿宋_GB2312" w:cs="仿宋_GB2312"/>
                <w:i w:val="0"/>
                <w:iCs w:val="0"/>
                <w:color w:val="auto"/>
                <w:kern w:val="0"/>
                <w:sz w:val="24"/>
                <w:szCs w:val="24"/>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出具带CNAS或CMA标志的校准证书</w:t>
            </w:r>
            <w:r>
              <w:rPr>
                <w:rFonts w:hint="eastAsia" w:ascii="仿宋_GB2312" w:hAnsi="宋体" w:eastAsia="仿宋_GB2312" w:cs="仿宋_GB2312"/>
                <w:i w:val="0"/>
                <w:iCs w:val="0"/>
                <w:color w:val="auto"/>
                <w:kern w:val="0"/>
                <w:sz w:val="24"/>
                <w:szCs w:val="24"/>
                <w:u w:val="none"/>
                <w:lang w:val="en-US" w:eastAsia="zh-CN" w:bidi="ar"/>
              </w:rPr>
              <w:br w:type="textWrapping"/>
            </w:r>
            <w:r>
              <w:rPr>
                <w:rFonts w:hint="eastAsia" w:ascii="仿宋_GB2312" w:hAnsi="宋体" w:eastAsia="仿宋_GB2312" w:cs="仿宋_GB2312"/>
                <w:i w:val="0"/>
                <w:iCs w:val="0"/>
                <w:color w:val="auto"/>
                <w:kern w:val="0"/>
                <w:sz w:val="24"/>
                <w:szCs w:val="24"/>
                <w:u w:val="none"/>
                <w:lang w:val="en-US" w:eastAsia="zh-CN" w:bidi="ar"/>
              </w:rPr>
              <w:t>2.校准参数：温度、噪声</w:t>
            </w:r>
          </w:p>
          <w:p w14:paraId="2FD3DB6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94DD19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r>
      <w:tr w14:paraId="10BC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F29047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33A643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E9BC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呼吸机</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B1A6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2.校准参数：潮气量、压力、浓度、通气频率</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9F09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250</w:t>
            </w:r>
          </w:p>
        </w:tc>
      </w:tr>
      <w:tr w14:paraId="795F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F96325A">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48F6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E839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B441EDE">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2.1.外观</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2.2.报警和连锁系统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2.3.风速显示</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2.4.高效过滤器完整性</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2.5．人员、产品和交叉污染保护</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2.6.噪声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2.7.照度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2.8.下降气流流速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2.9．流入气流流速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2.10．气流模式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2.11．温升</w:t>
            </w:r>
          </w:p>
          <w:p w14:paraId="262C561A">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2.12．紫外灯（如有）</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2.13. 沉降菌</w:t>
            </w:r>
          </w:p>
          <w:p w14:paraId="07CDC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仿宋_GB2312" w:hAnsi="宋体" w:eastAsia="仿宋_GB2312" w:cs="仿宋_GB2312"/>
                <w:i w:val="0"/>
                <w:iCs w:val="0"/>
                <w:color w:val="000000"/>
                <w:kern w:val="0"/>
                <w:sz w:val="24"/>
                <w:szCs w:val="24"/>
                <w:u w:val="none"/>
                <w:lang w:val="en-US" w:eastAsia="zh-CN" w:bidi="ar"/>
              </w:rPr>
              <w:t>2.14. 洁净度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EA7F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14:paraId="4B2EA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FCF8D10">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A6EC1F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检测</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B2B52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超净工作台</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1D4F537">
            <w:pPr>
              <w:keepNext w:val="0"/>
              <w:keepLines w:val="0"/>
              <w:widowControl/>
              <w:numPr>
                <w:ilvl w:val="0"/>
                <w:numId w:val="11"/>
              </w:numPr>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出具带CNAS或CMA标志的检测证书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2.1 外观</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2.2 功能</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2.3 风速</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2.4 气流</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2.5空气洁净度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2.6 照度</w:t>
            </w:r>
          </w:p>
          <w:p w14:paraId="26ECC2E1">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2.7扫描检漏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2.7 噪声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59FE05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r w14:paraId="53C2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BC5059C">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42A5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0064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核磁共振（1.5T/3.0T）</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56E0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2.校准参数：层厚、磁场强度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31B4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0EDF6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1"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77E6D7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64B3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0D82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C臂机</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DC4181B">
            <w:pPr>
              <w:keepNext w:val="0"/>
              <w:keepLines w:val="0"/>
              <w:widowControl/>
              <w:suppressLineNumbers w:val="0"/>
              <w:jc w:val="left"/>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2.检测参数：空气比释动能率</w:t>
            </w:r>
          </w:p>
          <w:p w14:paraId="07890B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02725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882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1CF93C2">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3D54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38A564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血液透析设备</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60295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仿宋_GB2312" w:hAnsi="宋体" w:eastAsia="仿宋_GB2312" w:cs="仿宋_GB2312"/>
                <w:i w:val="0"/>
                <w:iCs w:val="0"/>
                <w:color w:val="000000"/>
                <w:kern w:val="0"/>
                <w:sz w:val="24"/>
                <w:szCs w:val="24"/>
                <w:u w:val="none"/>
                <w:lang w:val="en-US" w:eastAsia="zh-CN" w:bidi="ar"/>
              </w:rPr>
              <w:t>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2.校准参数：电导率、温度、酸度、流量、静脉压、动脉压</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9C6B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r>
      <w:tr w14:paraId="6C4F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6FF7A7C">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22D2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8EAB18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高频电刀</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848FA5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2.校准参数：输出功率、高频漏电流</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3.提供下现场服务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A7D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 </w:t>
            </w:r>
          </w:p>
        </w:tc>
      </w:tr>
      <w:tr w14:paraId="77D3C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1"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FABFB4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971112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校验</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C9905F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安全阀（DN＜32mm）</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60E5B97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1.出具特种设备检验检测机构的校验报告</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2.提供代送检服务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698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 </w:t>
            </w:r>
          </w:p>
        </w:tc>
      </w:tr>
      <w:tr w14:paraId="284EE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DB0A0C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nil"/>
              <w:right w:val="single" w:color="000000" w:sz="4" w:space="0"/>
            </w:tcBorders>
            <w:noWrap w:val="0"/>
            <w:vAlign w:val="center"/>
          </w:tcPr>
          <w:p w14:paraId="34738CF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校验</w:t>
            </w:r>
          </w:p>
        </w:tc>
        <w:tc>
          <w:tcPr>
            <w:tcW w:w="1646" w:type="dxa"/>
            <w:tcBorders>
              <w:top w:val="single" w:color="000000" w:sz="4" w:space="0"/>
              <w:left w:val="single" w:color="000000" w:sz="4" w:space="0"/>
              <w:bottom w:val="nil"/>
              <w:right w:val="single" w:color="000000" w:sz="4" w:space="0"/>
            </w:tcBorders>
            <w:noWrap w:val="0"/>
            <w:vAlign w:val="center"/>
          </w:tcPr>
          <w:p w14:paraId="0CED542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安全阀（32≤DN&lt;40）</w:t>
            </w:r>
          </w:p>
        </w:tc>
        <w:tc>
          <w:tcPr>
            <w:tcW w:w="3005" w:type="dxa"/>
            <w:tcBorders>
              <w:top w:val="single" w:color="000000" w:sz="4" w:space="0"/>
              <w:left w:val="single" w:color="000000" w:sz="4" w:space="0"/>
              <w:bottom w:val="nil"/>
              <w:right w:val="single" w:color="000000" w:sz="4" w:space="0"/>
            </w:tcBorders>
            <w:noWrap w:val="0"/>
            <w:vAlign w:val="center"/>
          </w:tcPr>
          <w:p w14:paraId="3706D61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1.出具特种设备检验检测机构的校验报告</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0" w:type="auto"/>
            <w:tcBorders>
              <w:top w:val="single" w:color="000000" w:sz="4" w:space="0"/>
              <w:left w:val="single" w:color="000000" w:sz="4" w:space="0"/>
              <w:bottom w:val="nil"/>
              <w:right w:val="single" w:color="000000" w:sz="4" w:space="0"/>
            </w:tcBorders>
            <w:noWrap/>
            <w:vAlign w:val="center"/>
          </w:tcPr>
          <w:p w14:paraId="398E8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r>
      <w:tr w14:paraId="30E56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08C644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1A1A6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3252BE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生命体征模拟仪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2146B4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 心率、血压、血脉氧、脉率电压、电阻、直流电压</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2A16BD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4AC65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BE5BD1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625D58C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70A956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电气安全分析仪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362C84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2.参数：电压、电流、电阻</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3D4542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586F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5B577F1">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F1CB9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6F725D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输液泵分析仪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4E9DC6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2.参数：流量、阻塞压力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EE212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4CA5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990E7E8">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8ED275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E87B76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电刀分析仪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A33DF6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2.参数：高频功率、高频漏电流、负载电阻</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AC5DB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7A6B7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0F1074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6198E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571ED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气流分析仪（呼吸机检测仪）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D11CFA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2.参数：流量、潮气量、氧浓度、呼吸频率、压力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0D9FD0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30DA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4EF4B9B5">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7801D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00E2B3F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除颤分析仪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05BFA8F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2.参数：心电信号幅度、心率、负载、释放能量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801BAD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5296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3B70098E">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1DCC161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3898F8A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手持式电离室巡检仪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2D16CD2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1.出具带CNAS或CMA标志的校准证书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2.参数：剂量、能量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D3F623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7B11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9F35B76">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44BC69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检定</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3DDD22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放射性活度计</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E746E8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2.参数：活度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D4AF39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1EB6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AFFC428">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83C221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检定</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DA8305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a、β表面污染</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A27A3F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2.参数：表面发射率</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27D8C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r>
      <w:tr w14:paraId="2DC39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55A9CBCF">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03AD65E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检定</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50CEAB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便携式辐射周围剂量当量率仪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59A0038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2.参数：周围（定向）剂量当量率</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036CB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04D8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2015AFDD">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44056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检定</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4DB3C81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指型电离室剂量仪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3C2CE62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2.参数：长期稳定性、能量响应</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0A337E5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1E5D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19B6CDBB">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102EE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FBD26B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指型电离室剂量仪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5C8CC0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2．参数：校准因子Nk，ND,W,Co-60</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CA6953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0D64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7AA94877">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5861FF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检定</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524AA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X、Y巡检仪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10387DC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1.出具检定证书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2.参数：周围（定向）剂量当量率</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2F9A5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2039E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677F018C">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291F0D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A5DB98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井型电离室剂量仪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4721D69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2.参数：空气比释动能、扩展不确定度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709E42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r>
      <w:tr w14:paraId="0DA3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054" w:type="dxa"/>
            <w:tcBorders>
              <w:top w:val="single" w:color="000000" w:sz="4" w:space="0"/>
              <w:left w:val="single" w:color="000000" w:sz="4" w:space="0"/>
              <w:bottom w:val="single" w:color="000000" w:sz="4" w:space="0"/>
              <w:right w:val="single" w:color="000000" w:sz="4" w:space="0"/>
            </w:tcBorders>
            <w:noWrap w:val="0"/>
            <w:vAlign w:val="center"/>
          </w:tcPr>
          <w:p w14:paraId="051EEAFD">
            <w:pPr>
              <w:keepNext w:val="0"/>
              <w:keepLines w:val="0"/>
              <w:widowControl/>
              <w:numPr>
                <w:ilvl w:val="0"/>
                <w:numId w:val="5"/>
              </w:numPr>
              <w:suppressLineNumbers w:val="0"/>
              <w:ind w:left="425" w:leftChars="0" w:hanging="425" w:firstLineChars="0"/>
              <w:jc w:val="center"/>
              <w:textAlignment w:val="center"/>
              <w:rPr>
                <w:rFonts w:hint="eastAsia" w:ascii="仿宋_GB2312" w:hAnsi="宋体" w:eastAsia="仿宋_GB2312" w:cs="仿宋_GB2312"/>
                <w:i w:val="0"/>
                <w:iCs w:val="0"/>
                <w:color w:val="000000"/>
                <w:sz w:val="24"/>
                <w:szCs w:val="24"/>
                <w:u w:val="none"/>
              </w:rPr>
            </w:pPr>
          </w:p>
        </w:tc>
        <w:tc>
          <w:tcPr>
            <w:tcW w:w="1432" w:type="dxa"/>
            <w:tcBorders>
              <w:top w:val="single" w:color="000000" w:sz="4" w:space="0"/>
              <w:left w:val="single" w:color="000000" w:sz="4" w:space="0"/>
              <w:bottom w:val="single" w:color="000000" w:sz="4" w:space="0"/>
              <w:right w:val="single" w:color="000000" w:sz="4" w:space="0"/>
            </w:tcBorders>
            <w:noWrap w:val="0"/>
            <w:vAlign w:val="center"/>
          </w:tcPr>
          <w:p w14:paraId="7551B3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校准</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5020A69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个人剂量报警仪</w:t>
            </w:r>
          </w:p>
        </w:tc>
        <w:tc>
          <w:tcPr>
            <w:tcW w:w="3005" w:type="dxa"/>
            <w:tcBorders>
              <w:top w:val="single" w:color="000000" w:sz="4" w:space="0"/>
              <w:left w:val="single" w:color="000000" w:sz="4" w:space="0"/>
              <w:bottom w:val="single" w:color="000000" w:sz="4" w:space="0"/>
              <w:right w:val="single" w:color="000000" w:sz="4" w:space="0"/>
            </w:tcBorders>
            <w:noWrap w:val="0"/>
            <w:vAlign w:val="center"/>
          </w:tcPr>
          <w:p w14:paraId="68EF886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1.出具校准证书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2.参数：个人剂量当量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3.提供代送检服务</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9B49B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r>
    </w:tbl>
    <w:p w14:paraId="1C5FB87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64611"/>
    <w:multiLevelType w:val="singleLevel"/>
    <w:tmpl w:val="C2964611"/>
    <w:lvl w:ilvl="0" w:tentative="0">
      <w:start w:val="1"/>
      <w:numFmt w:val="decimal"/>
      <w:lvlText w:val="%1."/>
      <w:lvlJc w:val="left"/>
      <w:pPr>
        <w:tabs>
          <w:tab w:val="left" w:pos="312"/>
        </w:tabs>
      </w:pPr>
    </w:lvl>
  </w:abstractNum>
  <w:abstractNum w:abstractNumId="1">
    <w:nsid w:val="CC87500C"/>
    <w:multiLevelType w:val="singleLevel"/>
    <w:tmpl w:val="CC87500C"/>
    <w:lvl w:ilvl="0" w:tentative="0">
      <w:start w:val="1"/>
      <w:numFmt w:val="decimal"/>
      <w:lvlText w:val="%1."/>
      <w:lvlJc w:val="left"/>
      <w:pPr>
        <w:tabs>
          <w:tab w:val="left" w:pos="312"/>
        </w:tabs>
      </w:pPr>
    </w:lvl>
  </w:abstractNum>
  <w:abstractNum w:abstractNumId="2">
    <w:nsid w:val="CD1731FC"/>
    <w:multiLevelType w:val="singleLevel"/>
    <w:tmpl w:val="CD1731FC"/>
    <w:lvl w:ilvl="0" w:tentative="0">
      <w:start w:val="1"/>
      <w:numFmt w:val="decimal"/>
      <w:suff w:val="nothing"/>
      <w:lvlText w:val="%1、"/>
      <w:lvlJc w:val="left"/>
    </w:lvl>
  </w:abstractNum>
  <w:abstractNum w:abstractNumId="3">
    <w:nsid w:val="E08FD2EE"/>
    <w:multiLevelType w:val="singleLevel"/>
    <w:tmpl w:val="E08FD2EE"/>
    <w:lvl w:ilvl="0" w:tentative="0">
      <w:start w:val="1"/>
      <w:numFmt w:val="decimal"/>
      <w:lvlText w:val="%1."/>
      <w:lvlJc w:val="left"/>
      <w:pPr>
        <w:tabs>
          <w:tab w:val="left" w:pos="312"/>
        </w:tabs>
      </w:pPr>
    </w:lvl>
  </w:abstractNum>
  <w:abstractNum w:abstractNumId="4">
    <w:nsid w:val="E7783716"/>
    <w:multiLevelType w:val="singleLevel"/>
    <w:tmpl w:val="E7783716"/>
    <w:lvl w:ilvl="0" w:tentative="0">
      <w:start w:val="1"/>
      <w:numFmt w:val="decimal"/>
      <w:suff w:val="nothing"/>
      <w:lvlText w:val="%1、"/>
      <w:lvlJc w:val="left"/>
    </w:lvl>
  </w:abstractNum>
  <w:abstractNum w:abstractNumId="5">
    <w:nsid w:val="FAB536DD"/>
    <w:multiLevelType w:val="singleLevel"/>
    <w:tmpl w:val="FAB536DD"/>
    <w:lvl w:ilvl="0" w:tentative="0">
      <w:start w:val="1"/>
      <w:numFmt w:val="decimal"/>
      <w:lvlText w:val="%1."/>
      <w:lvlJc w:val="left"/>
      <w:pPr>
        <w:tabs>
          <w:tab w:val="left" w:pos="312"/>
        </w:tabs>
      </w:pPr>
    </w:lvl>
  </w:abstractNum>
  <w:abstractNum w:abstractNumId="6">
    <w:nsid w:val="3CFAAB08"/>
    <w:multiLevelType w:val="singleLevel"/>
    <w:tmpl w:val="3CFAAB08"/>
    <w:lvl w:ilvl="0" w:tentative="0">
      <w:start w:val="1"/>
      <w:numFmt w:val="decimal"/>
      <w:suff w:val="nothing"/>
      <w:lvlText w:val="%1、"/>
      <w:lvlJc w:val="left"/>
    </w:lvl>
  </w:abstractNum>
  <w:abstractNum w:abstractNumId="7">
    <w:nsid w:val="3D5A6996"/>
    <w:multiLevelType w:val="singleLevel"/>
    <w:tmpl w:val="3D5A6996"/>
    <w:lvl w:ilvl="0" w:tentative="0">
      <w:start w:val="1"/>
      <w:numFmt w:val="decimal"/>
      <w:lvlText w:val="%1."/>
      <w:lvlJc w:val="left"/>
      <w:pPr>
        <w:tabs>
          <w:tab w:val="left" w:pos="312"/>
        </w:tabs>
      </w:pPr>
    </w:lvl>
  </w:abstractNum>
  <w:abstractNum w:abstractNumId="8">
    <w:nsid w:val="47364D5A"/>
    <w:multiLevelType w:val="singleLevel"/>
    <w:tmpl w:val="47364D5A"/>
    <w:lvl w:ilvl="0" w:tentative="0">
      <w:start w:val="1"/>
      <w:numFmt w:val="chineseCounting"/>
      <w:suff w:val="nothing"/>
      <w:lvlText w:val="%1、"/>
      <w:lvlJc w:val="left"/>
      <w:rPr>
        <w:rFonts w:hint="eastAsia"/>
      </w:rPr>
    </w:lvl>
  </w:abstractNum>
  <w:abstractNum w:abstractNumId="9">
    <w:nsid w:val="623E3AB0"/>
    <w:multiLevelType w:val="singleLevel"/>
    <w:tmpl w:val="623E3AB0"/>
    <w:lvl w:ilvl="0" w:tentative="0">
      <w:start w:val="1"/>
      <w:numFmt w:val="decimal"/>
      <w:lvlText w:val="%1."/>
      <w:lvlJc w:val="left"/>
      <w:pPr>
        <w:tabs>
          <w:tab w:val="left" w:pos="312"/>
        </w:tabs>
      </w:pPr>
    </w:lvl>
  </w:abstractNum>
  <w:abstractNum w:abstractNumId="10">
    <w:nsid w:val="64C9F749"/>
    <w:multiLevelType w:val="singleLevel"/>
    <w:tmpl w:val="64C9F749"/>
    <w:lvl w:ilvl="0" w:tentative="0">
      <w:start w:val="1"/>
      <w:numFmt w:val="decimal"/>
      <w:lvlText w:val="%1"/>
      <w:lvlJc w:val="left"/>
      <w:pPr>
        <w:tabs>
          <w:tab w:val="left" w:pos="420"/>
        </w:tabs>
        <w:ind w:left="425" w:hanging="425"/>
      </w:pPr>
      <w:rPr>
        <w:rFonts w:hint="default"/>
      </w:rPr>
    </w:lvl>
  </w:abstractNum>
  <w:num w:numId="1">
    <w:abstractNumId w:val="8"/>
  </w:num>
  <w:num w:numId="2">
    <w:abstractNumId w:val="2"/>
  </w:num>
  <w:num w:numId="3">
    <w:abstractNumId w:val="4"/>
  </w:num>
  <w:num w:numId="4">
    <w:abstractNumId w:val="6"/>
  </w:num>
  <w:num w:numId="5">
    <w:abstractNumId w:val="10"/>
  </w:num>
  <w:num w:numId="6">
    <w:abstractNumId w:val="5"/>
  </w:num>
  <w:num w:numId="7">
    <w:abstractNumId w:val="1"/>
  </w:num>
  <w:num w:numId="8">
    <w:abstractNumId w:val="7"/>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B2464"/>
    <w:rsid w:val="0F082E70"/>
    <w:rsid w:val="0FCE604F"/>
    <w:rsid w:val="282B2464"/>
    <w:rsid w:val="2A250C97"/>
    <w:rsid w:val="44B951D0"/>
    <w:rsid w:val="5CA73892"/>
    <w:rsid w:val="63931262"/>
    <w:rsid w:val="67150366"/>
    <w:rsid w:val="722F4FAB"/>
    <w:rsid w:val="75225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49ef25df-f6df-4a3e-9703-34ca4f86bac0</errorID>
      <errorWord>及</errorWord>
      <group>L1_Word</group>
      <groupName>字词问题</groupName>
      <ability>L2_Typo</ability>
      <abilityName>字词错误</abilityName>
      <candidateList>
        <item>且</item>
      </candidateList>
      <explain/>
      <paraID>7B30E9CE</paraID>
      <start>48</start>
      <end>49</end>
      <status>modified</status>
      <modifiedWord>且</modifiedWord>
      <trackRevisions>false</trackRevisions>
    </reviewItem>
    <reviewItem>
      <errorID>eb8ebb0b-abc3-487d-af17-27afd06c0c9d</errorID>
      <errorWord>依</errorWord>
      <group>L1_Word</group>
      <groupName>字词问题</groupName>
      <ability>L2_Typo</ability>
      <abilityName>字词错误</abilityName>
      <candidateList>
        <item>依据</item>
      </candidateList>
      <explain/>
      <paraID>38C8FF4B</paraID>
      <start>17</start>
      <end>19</end>
      <status>modified</status>
      <modifiedWord>依据</modifiedWord>
      <trackRevisions>false</trackRevisions>
    </reviewItem>
    <reviewItem>
      <errorID>b5f09a33-5c92-4d87-913a-0e51a5a28ef3</errorID>
      <errorWord>但不仅限于以下</errorWord>
      <group>L1_Word</group>
      <groupName>字词问题</groupName>
      <ability>L2_Typo</ability>
      <abilityName>字词错误</abilityName>
      <candidateList>
        <item>但不限于以下</item>
      </candidateList>
      <explain/>
      <paraID>38C8FF4B</paraID>
      <start>38</start>
      <end>44</end>
      <status>modified</status>
      <modifiedWord>但不限于以下</modifiedWord>
      <trackRevisions>false</trackRevisions>
    </reviewItem>
    <reviewItem>
      <errorID>66a121e7-8fa7-491f-8aa9-093e4c8fcea9</errorID>
      <errorWord>能</errorWord>
      <group>L1_Punc</group>
      <groupName>标点问题</groupName>
      <ability>L2_Punc_CN</ability>
      <abilityName>标点符号问题</abilityName>
      <candidateList>
        <item>，能</item>
      </candidateList>
      <explain/>
      <paraID>74EEF4B7</paraID>
      <start>68</start>
      <end>70</end>
      <status>modified</status>
      <modifiedWord>，能</modifiedWord>
      <trackRevisions>false</trackRevisions>
    </reviewItem>
    <reviewItem>
      <errorID>f41be4c4-9567-4e0f-bced-6d8bea0982d6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594A280B</paraID>
      <start>0</start>
      <end>2</end>
      <status>unmodified</status>
      <modifiedWord/>
      <trackRevisions>false</trackRevisions>
    </reviewItem>
    <reviewItem>
      <errorID>84c9a972-cdd1-464c-9799-492dc7a1f4ea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11B7F7E1</paraID>
      <start>0</start>
      <end>2</end>
      <status>unmodified</status>
      <modifiedWord/>
      <trackRevisions>false</trackRevisions>
    </reviewItem>
    <reviewItem>
      <errorID>55b731ea-8c83-46b7-bd4c-0a7e6152d165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280E3A69</paraID>
      <start>0</start>
      <end>2</end>
      <status>unmodified</status>
      <modifiedWord/>
      <trackRevisions>false</trackRevisions>
    </reviewItem>
    <reviewItem>
      <errorID>32e8322f-6f56-4278-a25a-81a8396c79b9</errorID>
      <errorWord>场所内</errorWord>
      <group>L1_Word</group>
      <groupName>字词问题</groupName>
      <ability>L2_Typo</ability>
      <abilityName>字词错误</abilityName>
      <candidateList>
        <item>场所</item>
      </candidateList>
      <explain/>
      <paraID>280E3A69</paraID>
      <start>49</start>
      <end>52</end>
      <status>unmodified</status>
      <modifiedWord/>
      <trackRevisions>false</trackRevisions>
    </reviewItem>
    <reviewItem>
      <errorID>72d08c59-ff86-4b24-afdc-682901d9ca68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27A9998D</paraID>
      <start>0</start>
      <end>2</end>
      <status>unmodified</status>
      <modifiedWord/>
      <trackRevisions>false</trackRevisions>
    </reviewItem>
    <reviewItem>
      <errorID>435d164b-2c12-4faa-9236-988f33720895</errorID>
      <errorWord>。</errorWord>
      <group>L1_Punc</group>
      <groupName>标点问题</groupName>
      <ability>L2_Punc_CN</ability>
      <abilityName>标点符号问题</abilityName>
      <candidateList>
        <item>，</item>
      </candidateList>
      <explain/>
      <paraID>27A9998D</paraID>
      <start>63</start>
      <end>64</end>
      <status>unmodified</status>
      <modifiedWord/>
      <trackRevisions>false</trackRevisions>
    </reviewItem>
    <reviewItem>
      <errorID>e8254466-bb86-4cc0-9545-b191de23ba48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2FDF8445</paraID>
      <start>0</start>
      <end>2</end>
      <status>unmodified</status>
      <modifiedWord/>
      <trackRevisions>false</trackRevisions>
    </reviewItem>
    <reviewItem>
      <errorID>e9d15abc-531d-48a1-93dd-3b064c6a0c24</errorID>
      <errorWord>内需</errorWord>
      <group>L1_Word</group>
      <groupName>字词问题</groupName>
      <ability>L2_Typo</ability>
      <abilityName>字词错误</abilityName>
      <candidateList>
        <item>内</item>
      </candidateList>
      <explain/>
      <paraID>2FDF8445</paraID>
      <start>41</start>
      <end>42</end>
      <status>modified</status>
      <modifiedWord>内</modifiedWord>
      <trackRevisions>false</trackRevisions>
    </reviewItem>
    <reviewItem>
      <errorID>d8e3ac23-8888-4e2e-b137-aaab0a5f858d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796F4AB4</paraID>
      <start>0</start>
      <end>2</end>
      <status>unmodified</status>
      <modifiedWord/>
      <trackRevisions>false</trackRevisions>
    </reviewItem>
    <reviewItem>
      <errorID>408ce6d2-f690-472b-95a4-9a9c026904be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1D853A71</paraID>
      <start>0</start>
      <end>2</end>
      <status>unmodified</status>
      <modifiedWord/>
      <trackRevisions>false</trackRevisions>
    </reviewItem>
    <reviewItem>
      <errorID>5f4daf7b-9d92-4ed7-8218-61d0707967d7</errorID>
      <errorWord>如</errorWord>
      <group>L1_Punc</group>
      <groupName>标点问题</groupName>
      <ability>L2_Punc_CN</ability>
      <abilityName>标点符号问题</abilityName>
      <candidateList>
        <item>，如</item>
      </candidateList>
      <explain/>
      <paraID>1D853A71</paraID>
      <start>18</start>
      <end>19</end>
      <status>unmodified</status>
      <modifiedWord/>
      <trackRevisions>false</trackRevisions>
    </reviewItem>
    <reviewItem>
      <errorID>1ad3331a-39dd-4d0e-aa9f-e12adb249329</errorID>
      <errorWord>等</errorWord>
      <group>L1_Punc</group>
      <groupName>标点问题</groupName>
      <ability>L2_Punc_CN</ability>
      <abilityName>标点符号问题</abilityName>
      <candidateList>
        <item>等。</item>
      </candidateList>
      <explain/>
      <paraID>1D853A71</paraID>
      <start>28</start>
      <end>29</end>
      <status>unmodified</status>
      <modifiedWord/>
      <trackRevisions>false</trackRevisions>
    </reviewItem>
    <reviewItem>
      <errorID>34b77f38-1441-4556-8934-6492b4a3d9d8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688C9A8C</paraID>
      <start>0</start>
      <end>2</end>
      <status>unmodified</status>
      <modifiedWord/>
      <trackRevisions>false</trackRevisions>
    </reviewItem>
    <reviewItem>
      <errorID>2a6f5759-de33-450d-96b2-0c0d2e43219e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50AB1BC6</paraID>
      <start>0</start>
      <end>2</end>
      <status>unmodified</status>
      <modifiedWord/>
      <trackRevisions>false</trackRevisions>
    </reviewItem>
    <reviewItem>
      <errorID>47ee0b99-6831-44b2-923b-3f3b7c1d7e64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5CC29B90</paraID>
      <start>0</start>
      <end>2</end>
      <status>unmodified</status>
      <modifiedWord/>
      <trackRevisions>false</trackRevisions>
    </reviewItem>
    <reviewItem>
      <errorID>2cbbad3a-7d54-405a-883f-1b3651fc9085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7D4E39A1</paraID>
      <start>0</start>
      <end>2</end>
      <status>unmodified</status>
      <modifiedWord/>
      <trackRevisions>false</trackRevisions>
    </reviewItem>
    <reviewItem>
      <errorID>b614c2d8-f4bf-40b1-ac96-090699c4b1e0</errorID>
      <errorWord>提供下</errorWord>
      <group>L1_Word</group>
      <groupName>字词问题</groupName>
      <ability>L2_Typo</ability>
      <abilityName>字词错误</abilityName>
      <candidateList>
        <item>提供</item>
      </candidateList>
      <explain/>
      <paraID>4B8C98E5</paraID>
      <start>33</start>
      <end>36</end>
      <status>unmodified</status>
      <modifiedWord/>
      <trackRevisions>false</trackRevisions>
    </reviewItem>
    <reviewItem>
      <errorID>9c234469-7170-43a8-9d30-bf21828d403a</errorID>
      <errorWord>提供下</errorWord>
      <group>L1_Word</group>
      <groupName>字词问题</groupName>
      <ability>L2_Typo</ability>
      <abilityName>字词错误</abilityName>
      <candidateList>
        <item>提供</item>
      </candidateList>
      <explain/>
      <paraID>5B694C4D</paraID>
      <start>33</start>
      <end>36</end>
      <status>unmodified</status>
      <modifiedWord/>
      <trackRevisions>false</trackRevisions>
    </reviewItem>
    <reviewItem>
      <errorID>8751ddd7-cb98-4b4b-a7c3-d6468d727ef6</errorID>
      <errorWord>提供下</errorWord>
      <group>L1_Word</group>
      <groupName>字词问题</groupName>
      <ability>L2_Typo</ability>
      <abilityName>字词错误</abilityName>
      <candidateList>
        <item>提供</item>
      </candidateList>
      <explain/>
      <paraID>65E9681E</paraID>
      <start>33</start>
      <end>36</end>
      <status>unmodified</status>
      <modifiedWord/>
      <trackRevisions>false</trackRevisions>
    </reviewItem>
    <reviewItem>
      <errorID>833f9204-6bef-4a4f-afdb-163f61427009</errorID>
      <errorWord>提供下</errorWord>
      <group>L1_Word</group>
      <groupName>字词问题</groupName>
      <ability>L2_Typo</ability>
      <abilityName>字词错误</abilityName>
      <candidateList>
        <item>提供</item>
      </candidateList>
      <explain/>
      <paraID>58D7C73A</paraID>
      <start>34</start>
      <end>37</end>
      <status>unmodified</status>
      <modifiedWord/>
      <trackRevisions>false</trackRevisions>
    </reviewItem>
    <reviewItem>
      <errorID>3171e6cd-76d6-4854-95b8-fa28da226121</errorID>
      <errorWord>提供下</errorWord>
      <group>L1_Word</group>
      <groupName>字词问题</groupName>
      <ability>L2_Typo</ability>
      <abilityName>字词错误</abilityName>
      <candidateList>
        <item>提供</item>
      </candidateList>
      <explain/>
      <paraID> E6946EB</paraID>
      <start>33</start>
      <end>36</end>
      <status>unmodified</status>
      <modifiedWord/>
      <trackRevisions>false</trackRevisions>
    </reviewItem>
    <reviewItem>
      <errorID>7700dc95-e30c-4808-8646-cf8dac9eb5ad</errorID>
      <errorWord>提供下</errorWord>
      <group>L1_Word</group>
      <groupName>字词问题</groupName>
      <ability>L2_Typo</ability>
      <abilityName>字词错误</abilityName>
      <candidateList>
        <item>提供</item>
      </candidateList>
      <explain/>
      <paraID>196A92B4</paraID>
      <start>34</start>
      <end>37</end>
      <status>unmodified</status>
      <modifiedWord/>
      <trackRevisions>false</trackRevisions>
    </reviewItem>
    <reviewItem>
      <errorID>da3b129e-832b-4307-840f-5c9c05cfcaf5</errorID>
      <errorWord>提供下</errorWord>
      <group>L1_Word</group>
      <groupName>字词问题</groupName>
      <ability>L2_Typo</ability>
      <abilityName>字词错误</abilityName>
      <candidateList>
        <item>提供</item>
      </candidateList>
      <explain/>
      <paraID> A0A7D77</paraID>
      <start>33</start>
      <end>36</end>
      <status>unmodified</status>
      <modifiedWord/>
      <trackRevisions>false</trackRevisions>
    </reviewItem>
    <reviewItem>
      <errorID>988e46b1-45ab-482f-b522-f96645ca917b</errorID>
      <errorWord>、</errorWord>
      <group>L1_Punc</group>
      <groupName>标点问题</groupName>
      <ability>L2_Punc_CN</ability>
      <abilityName>标点符号问题</abilityName>
      <candidateList>
        <item>.</item>
      </candidateList>
      <explain/>
      <paraID>3BFAAB29</paraID>
      <start>20</start>
      <end>21</end>
      <status>unmodified</status>
      <modifiedWord/>
      <trackRevisions>false</trackRevisions>
    </reviewItem>
    <reviewItem>
      <errorID>80bd61ca-9606-48f3-8342-a57c30c9ca09</errorID>
      <errorWord>提供下</errorWord>
      <group>L1_Word</group>
      <groupName>字词问题</groupName>
      <ability>L2_Typo</ability>
      <abilityName>字词错误</abilityName>
      <candidateList>
        <item>提供</item>
      </candidateList>
      <explain/>
      <paraID>209103E8</paraID>
      <start>2</start>
      <end>5</end>
      <status>unmodified</status>
      <modifiedWord/>
      <trackRevisions>false</trackRevisions>
    </reviewItem>
    <reviewItem>
      <errorID>0e620e9c-6bc4-4762-8a6e-863d5f5f13fe</errorID>
      <errorWord>提供下</errorWord>
      <group>L1_Word</group>
      <groupName>字词问题</groupName>
      <ability>L2_Typo</ability>
      <abilityName>字词错误</abilityName>
      <candidateList>
        <item>提供</item>
      </candidateList>
      <explain/>
      <paraID>2A4FF6CA</paraID>
      <start>39</start>
      <end>42</end>
      <status>unmodified</status>
      <modifiedWord/>
      <trackRevisions>false</trackRevisions>
    </reviewItem>
    <reviewItem>
      <errorID>c21ebda5-174b-4ab7-aa94-ea8683e68b96</errorID>
      <errorWord>提供下</errorWord>
      <group>L1_Word</group>
      <groupName>字词问题</groupName>
      <ability>L2_Typo</ability>
      <abilityName>字词错误</abilityName>
      <candidateList>
        <item>提供</item>
      </candidateList>
      <explain/>
      <paraID>7088F68B</paraID>
      <start>33</start>
      <end>36</end>
      <status>unmodified</status>
      <modifiedWord/>
      <trackRevisions>false</trackRevisions>
    </reviewItem>
    <reviewItem>
      <errorID>0b070dcd-b97c-447f-ad04-6614931b1b7e</errorID>
      <errorWord> </errorWord>
      <group>L1_Punc</group>
      <groupName>标点问题</groupName>
      <ability>L2_Punc_CN</ability>
      <abilityName>标点符号问题</abilityName>
      <candidateList>
        <item/>
      </candidateList>
      <explain>此处空格冗余，建议删除。</explain>
      <paraID>7F813866</paraID>
      <start>20</start>
      <end>21</end>
      <status>unmodified</status>
      <modifiedWord/>
      <trackRevisions>false</trackRevisions>
    </reviewItem>
    <reviewItem>
      <errorID>5ef87fc8-4c4f-4974-82e6-2ca3d3affa36</errorID>
      <errorWord>检定</errorWord>
      <group>L1_Word</group>
      <groupName>字词问题</groupName>
      <ability>L2_Typo</ability>
      <abilityName>字词错误</abilityName>
      <candidateList>
        <item>校准</item>
      </candidateList>
      <explain/>
      <paraID>14C6CDB3</paraID>
      <start>16</start>
      <end>18</end>
      <status>unmodified</status>
      <modifiedWord/>
      <trackRevisions>false</trackRevisions>
    </reviewItem>
    <reviewItem>
      <errorID>fa8c1df9-d076-48c9-881e-819a0843566d</errorID>
      <errorWord> </errorWord>
      <group>L1_Punc</group>
      <groupName>标点问题</groupName>
      <ability>L2_Punc_CN</ability>
      <abilityName>标点符号问题</abilityName>
      <candidateList>
        <item/>
      </candidateList>
      <explain>此处空格冗余，建议删除。</explain>
      <paraID>7F9F3823</paraID>
      <start>33</start>
      <end>34</end>
      <status>unmodified</status>
      <modifiedWord/>
      <trackRevisions>false</trackRevisions>
    </reviewItem>
    <reviewItem>
      <errorID>ae0c636a-d273-452c-9dff-552501353462</errorID>
      <errorWord>提供下</errorWord>
      <group>L1_Word</group>
      <groupName>字词问题</groupName>
      <ability>L2_Typo</ability>
      <abilityName>字词错误</abilityName>
      <candidateList>
        <item>提供</item>
      </candidateList>
      <explain/>
      <paraID>7F9F3823</paraID>
      <start>40</start>
      <end>43</end>
      <status>unmodified</status>
      <modifiedWord/>
      <trackRevisions>false</trackRevisions>
    </reviewItem>
    <reviewItem>
      <errorID>2d17958c-c7ac-401e-9c2f-b267b5aa56a0</errorID>
      <errorWord>连锁</errorWord>
      <group>L1_Word</group>
      <groupName>字词问题</groupName>
      <ability>L2_Typo</ability>
      <abilityName>字词错误</abilityName>
      <candidateList>
        <item>联锁</item>
      </candidateList>
      <explain>存在发音相同字词的误用。</explain>
      <paraID> B441EDE</paraID>
      <start>43</start>
      <end>45</end>
      <status>unmodified</status>
      <modifiedWord/>
      <trackRevisions>false</trackRevisions>
    </reviewItem>
    <reviewItem>
      <errorID>ccd2cc8d-a674-4443-ad6e-13c3a6a0c784</errorID>
      <errorWord>．</errorWord>
      <group>L1_Word</group>
      <groupName>字词问题</groupName>
      <ability>L2_Typo</ability>
      <abilityName>字词错误</abilityName>
      <candidateList>
        <item>. </item>
      </candidateList>
      <explain/>
      <paraID> B441EDE</paraID>
      <start>73</start>
      <end>74</end>
      <status>unmodified</status>
      <modifiedWord/>
      <trackRevisions>false</trackRevisions>
    </reviewItem>
    <reviewItem>
      <errorID>f5246707-b711-4639-a4b8-8770c68ebca3</errorID>
      <errorWord>．</errorWord>
      <group>L1_Word</group>
      <groupName>字词问题</groupName>
      <ability>L2_Typo</ability>
      <abilityName>字词错误</abilityName>
      <candidateList>
        <item>. </item>
      </candidateList>
      <explain/>
      <paraID> B441EDE</paraID>
      <start>115</start>
      <end>116</end>
      <status>unmodified</status>
      <modifiedWord/>
      <trackRevisions>false</trackRevisions>
    </reviewItem>
    <reviewItem>
      <errorID>f97d537c-aa31-496c-958a-eddb7b7eb31e</errorID>
      <errorWord>．</errorWord>
      <group>L1_Word</group>
      <groupName>字词问题</groupName>
      <ability>L2_Typo</ability>
      <abilityName>字词错误</abilityName>
      <candidateList>
        <item>. </item>
      </candidateList>
      <explain/>
      <paraID> B441EDE</paraID>
      <start>127</start>
      <end>128</end>
      <status>unmodified</status>
      <modifiedWord/>
      <trackRevisions>false</trackRevisions>
    </reviewItem>
    <reviewItem>
      <errorID>c4f28866-5b1a-493a-beb1-c35059c23111</errorID>
      <errorWord>．</errorWord>
      <group>L1_Word</group>
      <groupName>字词问题</groupName>
      <ability>L2_Typo</ability>
      <abilityName>字词错误</abilityName>
      <candidateList>
        <item>. </item>
      </candidateList>
      <explain/>
      <paraID> B441EDE</paraID>
      <start>137</start>
      <end>138</end>
      <status>unmodified</status>
      <modifiedWord/>
      <trackRevisions>false</trackRevisions>
    </reviewItem>
    <reviewItem>
      <errorID>9470b09a-b8ed-4957-a04b-cabb299f20a0</errorID>
      <errorWord>．</errorWord>
      <group>L1_Word</group>
      <groupName>字词问题</groupName>
      <ability>L2_Typo</ability>
      <abilityName>字词错误</abilityName>
      <candidateList>
        <item>. </item>
      </candidateList>
      <explain/>
      <paraID>262C561A</paraID>
      <start>4</start>
      <end>5</end>
      <status>unmodified</status>
      <modifiedWord/>
      <trackRevisions>false</trackRevisions>
    </reviewItem>
    <reviewItem>
      <errorID>a54741d7-1af6-401b-a4cb-89fed0a16904</errorID>
      <errorWord> </errorWord>
      <group>L1_Punc</group>
      <groupName>标点问题</groupName>
      <ability>L2_Punc_CN</ability>
      <abilityName>标点符号问题</abilityName>
      <candidateList>
        <item>. </item>
      </candidateList>
      <explain/>
      <paraID>26ECC2E1</paraID>
      <start>11</start>
      <end>12</end>
      <status>unmodified</status>
      <modifiedWord/>
      <trackRevisions>false</trackRevisions>
    </reviewItem>
    <reviewItem>
      <errorID>de5247c9-2991-4542-9b29-950714831fa5</errorID>
      <errorWord>血脉</errorWord>
      <group>L1_Word</group>
      <groupName>字词问题</groupName>
      <ability>L2_Typo</ability>
      <abilityName>字词错误</abilityName>
      <candidateList>
        <item>血</item>
      </candidateList>
      <explain/>
      <paraID>52146B4B</paraID>
      <start>33</start>
      <end>35</end>
      <status>unmodified</status>
      <modifiedWord/>
      <trackRevisions>false</trackRevisions>
    </reviewItem>
    <reviewItem>
      <errorID>9ecebfae-59f6-4e27-8af0-6e914455acf1</errorID>
      <errorWord>电压</errorWord>
      <group>L1_Punc</group>
      <groupName>标点问题</groupName>
      <ability>L2_Punc_CN</ability>
      <abilityName>标点符号问题</abilityName>
      <candidateList>
        <item>、电压</item>
      </candidateList>
      <explain/>
      <paraID>52146B4B</paraID>
      <start>39</start>
      <end>41</end>
      <status>unmodified</status>
      <modifiedWord/>
      <trackRevisions>false</trackRevisions>
    </reviewItem>
    <reviewItem>
      <errorID>7f2f7c7c-65e2-457a-b952-d9da8f441b10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5BFA8FF</paraID>
      <start>0</start>
      <end>2</end>
      <status>unmodified</status>
      <modifiedWord/>
      <trackRevisions>false</trackRevisions>
    </reviewItem>
    <reviewItem>
      <errorID>7959ddc8-2266-490f-b59f-62e5874d7af6</errorID>
      <errorWord>参数</errorWord>
      <group>L1_Word</group>
      <groupName>字词问题</groupName>
      <ability>L2_Typo</ability>
      <abilityName>字词错误</abilityName>
      <candidateList>
        <item> 参数</item>
      </candidateList>
      <explain/>
      <paraID> 5BFA8FF</paraID>
      <start>23</start>
      <end>25</end>
      <status>unmodified</status>
      <modifiedWord/>
      <trackRevisions>false</trackRevisions>
    </reviewItem>
    <reviewItem>
      <errorID>13abdb70-fa84-471f-bbe7-63ab550dbd4d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1DA8305F</paraID>
      <start>0</start>
      <end>2</end>
      <status>unmodified</status>
      <modifiedWord/>
      <trackRevisions>false</trackRevisions>
    </reviewItem>
    <reviewItem>
      <errorID>f9ad1e8a-5f5c-4ac9-9a90-e9bcbbf310db</errorID>
      <errorWord>出具</errorWord>
      <group>L1_Word</group>
      <groupName>字词问题</groupName>
      <ability>L2_Typo</ability>
      <abilityName>字词错误</abilityName>
      <candidateList>
        <item> 出具</item>
      </candidateList>
      <explain/>
      <paraID>45C8CC0D</paraID>
      <start>2</start>
      <end>4</end>
      <status>unmodified</status>
      <modifiedWord/>
      <trackRevisions>false</trackRevisions>
    </reviewItem>
    <reviewItem>
      <errorID>893f8480-20b9-4c1c-9bf0-69f947ff2932</errorID>
      <errorWord>．</errorWord>
      <group>L1_Word</group>
      <groupName>字词问题</groupName>
      <ability>L2_Typo</ability>
      <abilityName>字词错误</abilityName>
      <candidateList>
        <item>. </item>
      </candidateList>
      <explain/>
      <paraID>45C8CC0D</paraID>
      <start>10</start>
      <end>11</end>
      <status>unmodified</status>
      <modifiedWord/>
      <trackRevisions>false</trackRevisions>
    </reviewItem>
    <reviewItem>
      <errorID>9b5f3b61-d707-4613-a36f-804659d30f46</errorID>
      <errorWord>,</errorWord>
      <group>L1_Punc</group>
      <groupName>标点问题</groupName>
      <ability>L2_Punc_CN</ability>
      <abilityName>标点符号问题</abilityName>
      <candidateList>
        <item>，</item>
      </candidateList>
      <explain/>
      <paraID>45C8CC0D</paraID>
      <start>23</start>
      <end>24</end>
      <status>unmodified</status>
      <modifiedWord/>
      <trackRevisions>false</trackRevisions>
    </reviewItem>
    <reviewItem>
      <errorID>fde9d196-7801-430b-b779-c638f7c13316</errorID>
      <errorWord>,</errorWord>
      <group>L1_Punc</group>
      <groupName>标点问题</groupName>
      <ability>L2_Punc_CN</ability>
      <abilityName>标点符号问题</abilityName>
      <candidateList>
        <item>，</item>
      </candidateList>
      <explain/>
      <paraID>45C8CC0D</paraID>
      <start>25</start>
      <end>26</end>
      <status>unmodified</status>
      <modifiedWord/>
      <trackRevisions>false</trackRevisions>
    </reviewItem>
    <reviewItem>
      <errorID>d06d6901-e6af-4cb0-aa01-22541c822b53</errorID>
      <errorWord>．</errorWord>
      <group>L1_Word</group>
      <groupName>字词问题</groupName>
      <ability>L2_Typo</ability>
      <abilityName>字词错误</abilityName>
      <candidateList>
        <item>. </item>
      </candidateList>
      <explain/>
      <paraID>45C8CC0D</paraID>
      <start>33</start>
      <end>34</end>
      <status>unmodified</status>
      <modifiedWord/>
      <trackRevisions>false</trackRevisions>
    </reviewItem>
    <reviewItem>
      <errorID>bc599f72-5413-4d16-86d5-f79aa9bae250</errorID>
      <errorWord>、</errorWord>
      <group>L1_Punc</group>
      <groupName>标点问题</groupName>
      <ability>L2_Punc_CN</ability>
      <abilityName>标点符号问题</abilityName>
      <candidateList>
        <item>.</item>
      </candidateList>
      <explain/>
      <paraID>7524AA12</paraID>
      <start>1</start>
      <end>2</end>
      <status>unmodified</status>
      <modifiedWord/>
      <trackRevisions>false</trackRevisions>
    </reviewItem>
  </reviewItems>
  <config/>
</contractReview>
</file>

<file path=customXml/itemProps1.xml><?xml version="1.0" encoding="utf-8"?>
<ds:datastoreItem xmlns:ds="http://schemas.openxmlformats.org/officeDocument/2006/customXml" ds:itemID="{1307ec0e-a7cd-4aa5-b414-ff0f4008a82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3401</Words>
  <Characters>3843</Characters>
  <Lines>0</Lines>
  <Paragraphs>0</Paragraphs>
  <TotalTime>0</TotalTime>
  <ScaleCrop>false</ScaleCrop>
  <LinksUpToDate>false</LinksUpToDate>
  <CharactersWithSpaces>3851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2026-09-09T00:33:00Z</dcterms:created>
  <dc:creator>拂晓</dc:creator>
  <cp:lastModifiedBy>开心开心</cp:lastModifiedBy>
  <dcterms:modified xsi:type="dcterms:W3CDTF">2026-09-09T07:46:38Z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F9625C4943324648825E396E6A990B8C_13</vt:lpwstr>
  </property>
  <property fmtid="{D5CDD505-2E9C-101B-9397-08002B2CF9AE}" pid="4" name="KSOTemplateDocerSaveRecord">
    <vt:lpwstr>eyJoZGlkIjoiMDdhZWRkMjNjYzkwZGRlMTM4YTFhZWUyMzczNzExMTQiLCJ1c2VySWQiOiIzOTk0ODA1MTkifQ==</vt:lpwstr>
  </property>
</Properties>
</file>